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9AB" w:rsidRDefault="00F309AB" w:rsidP="00F309AB">
      <w:pPr>
        <w:jc w:val="center"/>
        <w:rPr>
          <w:rFonts w:ascii="Times New Roman" w:hAnsi="Times New Roman" w:cs="Times New Roman"/>
          <w:sz w:val="28"/>
          <w:szCs w:val="28"/>
        </w:rPr>
      </w:pPr>
      <w:r w:rsidRPr="005766B1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F309A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</w:t>
      </w:r>
      <w:r w:rsidR="002917C8">
        <w:rPr>
          <w:rFonts w:ascii="Times New Roman" w:hAnsi="Times New Roman" w:cs="Times New Roman"/>
          <w:sz w:val="28"/>
          <w:szCs w:val="28"/>
        </w:rPr>
        <w:t xml:space="preserve">муниципальной программы «Развитие сельского хозяйства» на 2023-207 годы»,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2917C8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Клин от 19.12.2022 №2372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«Развитие сельского хозяйства» на 2023-207 годы».</w:t>
      </w:r>
    </w:p>
    <w:p w:rsidR="00F309AB" w:rsidRPr="003E72E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309AB" w:rsidRDefault="001818F6" w:rsidP="00F309AB">
      <w:pPr>
        <w:ind w:left="-142"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C321E">
        <w:rPr>
          <w:rFonts w:ascii="Times New Roman" w:hAnsi="Times New Roman" w:cs="Times New Roman"/>
          <w:sz w:val="28"/>
          <w:szCs w:val="28"/>
        </w:rPr>
        <w:t>0</w:t>
      </w:r>
      <w:r w:rsidR="00F309AB" w:rsidRPr="00995B86">
        <w:rPr>
          <w:rFonts w:ascii="Times New Roman" w:hAnsi="Times New Roman" w:cs="Times New Roman"/>
          <w:sz w:val="28"/>
          <w:szCs w:val="28"/>
        </w:rPr>
        <w:t xml:space="preserve"> </w:t>
      </w:r>
      <w:r w:rsidR="00F309AB">
        <w:rPr>
          <w:rFonts w:ascii="Times New Roman" w:hAnsi="Times New Roman" w:cs="Times New Roman"/>
          <w:sz w:val="28"/>
          <w:szCs w:val="28"/>
        </w:rPr>
        <w:t>января 2023 года</w:t>
      </w:r>
    </w:p>
    <w:p w:rsidR="00F309AB" w:rsidRPr="00A1412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Заключение по результатам экспертизы </w:t>
      </w:r>
      <w:r w:rsidR="002917C8">
        <w:rPr>
          <w:rFonts w:ascii="Times New Roman" w:hAnsi="Times New Roman" w:cs="Times New Roman"/>
          <w:sz w:val="28"/>
          <w:szCs w:val="28"/>
        </w:rPr>
        <w:t xml:space="preserve">муниципальной программы «Развитие сельского хозяйства» на 2023-207 годы», утвержденной  </w:t>
      </w:r>
      <w:r>
        <w:rPr>
          <w:rFonts w:ascii="Times New Roman" w:hAnsi="Times New Roman" w:cs="Times New Roman"/>
          <w:sz w:val="28"/>
          <w:szCs w:val="28"/>
        </w:rPr>
        <w:t>постановлени</w:t>
      </w:r>
      <w:r w:rsidR="002917C8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Клин от 19.12.2022 №2372</w:t>
      </w:r>
      <w:r w:rsidRPr="003E72E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городского округа Клин «Развитие сельского хозяйства» на 2023-2027 годы (далее по тексту – Заключение) подготовлено Контрольно-счетной палатой городского округа Клин в соответствии с ч. 2 ст.157 Бюджетного кодекса Российской Федерации, п.7 ч.2 ст.9 Федерального закона от 07.02.2011 №6  «Об общих принципах организации и деятельности контрольно-счетных органов субъектов Российской Федерации и муниципальных образований», Положением о Контрольно-счетной палате городского округа Клин , утвержденным решением Совета депутатов городского округа Клин от 24.09.2021 №3/25, стандартом внешнего муниципального контроля СФК   «Финансово-экономическая экспертиза муниципальных программ», утвержденным распоряжением Контрольно-счетной палаты городского округа Клин от 15.12.2022 №</w:t>
      </w:r>
      <w:r w:rsidRPr="00A1412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09AB" w:rsidRPr="005462F1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412B">
        <w:rPr>
          <w:rFonts w:ascii="Times New Roman" w:hAnsi="Times New Roman" w:cs="Times New Roman"/>
          <w:b/>
          <w:sz w:val="28"/>
          <w:szCs w:val="28"/>
        </w:rPr>
        <w:t>Нормативно-правовая база:</w:t>
      </w:r>
      <w:r w:rsidRPr="00546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09A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462F1">
        <w:rPr>
          <w:rFonts w:ascii="Times New Roman" w:hAnsi="Times New Roman" w:cs="Times New Roman"/>
          <w:sz w:val="28"/>
          <w:szCs w:val="28"/>
        </w:rPr>
        <w:t>Бюджетный кодекс РФ (далее</w:t>
      </w:r>
      <w:r>
        <w:rPr>
          <w:rFonts w:ascii="Times New Roman" w:hAnsi="Times New Roman" w:cs="Times New Roman"/>
          <w:sz w:val="28"/>
          <w:szCs w:val="28"/>
        </w:rPr>
        <w:t xml:space="preserve"> БК РФ);</w:t>
      </w:r>
    </w:p>
    <w:p w:rsidR="00F309A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Приказ Минфина России от 24.05.2022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F309AB" w:rsidRDefault="009673D8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309AB" w:rsidRPr="00594E18">
        <w:rPr>
          <w:rFonts w:ascii="Times New Roman" w:hAnsi="Times New Roman" w:cs="Times New Roman"/>
          <w:sz w:val="28"/>
          <w:szCs w:val="28"/>
        </w:rPr>
        <w:t>Закон Московской области от 07.12.2022 №220/2022-ОЗ «О бюджете Московской области на 2023 год и плановый период 2024 и 2025 годов»;</w:t>
      </w:r>
    </w:p>
    <w:p w:rsidR="00F309AB" w:rsidRPr="00EE1179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Правительства Московской области от 09.10.2018 №727/36 </w:t>
      </w:r>
      <w:r w:rsidRPr="00EE1179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досрочном прекращении </w:t>
      </w:r>
      <w:r w:rsidR="00E96DBE">
        <w:rPr>
          <w:rFonts w:ascii="Times New Roman" w:hAnsi="Times New Roman" w:cs="Times New Roman"/>
          <w:sz w:val="28"/>
          <w:szCs w:val="28"/>
        </w:rPr>
        <w:t>реализации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Московской области «Сельское хозяйство Подмосковья</w:t>
      </w:r>
      <w:r w:rsidR="00367AA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утверждения государственной программы Московской области «Сельское </w:t>
      </w:r>
      <w:r w:rsidR="00E96DBE">
        <w:rPr>
          <w:rFonts w:ascii="Times New Roman" w:hAnsi="Times New Roman" w:cs="Times New Roman"/>
          <w:sz w:val="28"/>
          <w:szCs w:val="28"/>
        </w:rPr>
        <w:t xml:space="preserve">хозяйство </w:t>
      </w:r>
      <w:r w:rsidR="00E96DBE" w:rsidRPr="00EE1179">
        <w:rPr>
          <w:rFonts w:ascii="Times New Roman" w:hAnsi="Times New Roman" w:cs="Times New Roman"/>
          <w:sz w:val="28"/>
          <w:szCs w:val="28"/>
        </w:rPr>
        <w:t>Подмосковья</w:t>
      </w:r>
      <w:r w:rsidRPr="00EE1179">
        <w:rPr>
          <w:rFonts w:ascii="Times New Roman" w:hAnsi="Times New Roman" w:cs="Times New Roman"/>
          <w:sz w:val="28"/>
          <w:szCs w:val="28"/>
        </w:rPr>
        <w:t xml:space="preserve">» </w:t>
      </w:r>
      <w:r w:rsidR="00367AA4">
        <w:rPr>
          <w:rFonts w:ascii="Times New Roman" w:hAnsi="Times New Roman" w:cs="Times New Roman"/>
          <w:sz w:val="28"/>
          <w:szCs w:val="28"/>
        </w:rPr>
        <w:t>(далее Государственная программа)</w:t>
      </w:r>
      <w:r w:rsidRPr="00EE1179">
        <w:rPr>
          <w:rFonts w:ascii="Times New Roman" w:hAnsi="Times New Roman" w:cs="Times New Roman"/>
          <w:sz w:val="28"/>
          <w:szCs w:val="28"/>
        </w:rPr>
        <w:t>;</w:t>
      </w:r>
    </w:p>
    <w:p w:rsidR="00F309A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1179">
        <w:rPr>
          <w:rFonts w:ascii="Times New Roman" w:hAnsi="Times New Roman" w:cs="Times New Roman"/>
          <w:sz w:val="28"/>
          <w:szCs w:val="28"/>
        </w:rPr>
        <w:t>Закон Московской области «О бюджете Московской области на 2023 год и на плановый период 2024 и 2025 годов»;</w:t>
      </w:r>
    </w:p>
    <w:p w:rsidR="00F309A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</w:t>
      </w:r>
      <w:r w:rsidR="002917C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Клин от 28.11.2022 №2214 «Об утверждении Порядка разработки и реализации муниципальных программ городского округа Клин», </w:t>
      </w:r>
      <w:r w:rsidRPr="000E7340">
        <w:rPr>
          <w:rFonts w:ascii="Times New Roman" w:hAnsi="Times New Roman" w:cs="Times New Roman"/>
          <w:b/>
          <w:sz w:val="28"/>
          <w:szCs w:val="28"/>
        </w:rPr>
        <w:t>вступает в силу с 1 января 2023 года и применяется к правоотношениям,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7340">
        <w:rPr>
          <w:rFonts w:ascii="Times New Roman" w:hAnsi="Times New Roman" w:cs="Times New Roman"/>
          <w:b/>
          <w:sz w:val="28"/>
          <w:szCs w:val="28"/>
        </w:rPr>
        <w:t>возникающим при разработке муниципальных программ городского округа Клин, реализацию которых планируется осуществлять в 2023 году и последующих годах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C5B3B">
        <w:rPr>
          <w:rFonts w:ascii="Times New Roman" w:hAnsi="Times New Roman" w:cs="Times New Roman"/>
          <w:sz w:val="28"/>
          <w:szCs w:val="28"/>
        </w:rPr>
        <w:t>(далее –Порядок)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09A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Постановление </w:t>
      </w:r>
      <w:r w:rsidR="002917C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Клин </w:t>
      </w:r>
      <w:r w:rsidRPr="004B2174">
        <w:rPr>
          <w:rFonts w:ascii="Times New Roman" w:hAnsi="Times New Roman" w:cs="Times New Roman"/>
          <w:sz w:val="28"/>
          <w:szCs w:val="28"/>
        </w:rPr>
        <w:t>от 15.11.2022 №2110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7C5B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Перечня муниципальных программ городского округа Клин», планируемых к реализации с 1 января 2023 года;</w:t>
      </w:r>
    </w:p>
    <w:p w:rsidR="00F309A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Постановление </w:t>
      </w:r>
      <w:r w:rsidR="002917C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E96DB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№23</w:t>
      </w:r>
      <w:r w:rsidR="00E96DBE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E96DBE">
        <w:rPr>
          <w:rFonts w:ascii="Times New Roman" w:hAnsi="Times New Roman" w:cs="Times New Roman"/>
          <w:sz w:val="28"/>
          <w:szCs w:val="28"/>
        </w:rPr>
        <w:t>Развитие сельского хозяйства»</w:t>
      </w:r>
      <w:r>
        <w:rPr>
          <w:rFonts w:ascii="Times New Roman" w:hAnsi="Times New Roman" w:cs="Times New Roman"/>
          <w:sz w:val="28"/>
          <w:szCs w:val="28"/>
        </w:rPr>
        <w:t xml:space="preserve"> на 2023-2027 годы.</w:t>
      </w:r>
    </w:p>
    <w:p w:rsidR="00F309A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F309A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E61D9">
        <w:rPr>
          <w:rFonts w:ascii="Times New Roman" w:hAnsi="Times New Roman" w:cs="Times New Roman"/>
          <w:b/>
          <w:sz w:val="28"/>
          <w:szCs w:val="28"/>
        </w:rPr>
        <w:t>В ходе проведения экспертизы установлено:</w:t>
      </w:r>
    </w:p>
    <w:p w:rsidR="00F309A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309AB" w:rsidRDefault="00F309AB" w:rsidP="00F309AB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Постановление </w:t>
      </w:r>
      <w:r w:rsidR="002917C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Клин </w:t>
      </w:r>
      <w:r w:rsidRPr="007C5B3B">
        <w:rPr>
          <w:rFonts w:ascii="Times New Roman" w:hAnsi="Times New Roman" w:cs="Times New Roman"/>
          <w:sz w:val="28"/>
          <w:szCs w:val="28"/>
        </w:rPr>
        <w:t xml:space="preserve">от </w:t>
      </w:r>
      <w:r w:rsidR="00E96DB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C5B3B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B3B">
        <w:rPr>
          <w:rFonts w:ascii="Times New Roman" w:hAnsi="Times New Roman" w:cs="Times New Roman"/>
          <w:sz w:val="28"/>
          <w:szCs w:val="28"/>
        </w:rPr>
        <w:t>.2022 №23</w:t>
      </w:r>
      <w:r w:rsidR="00E96DBE">
        <w:rPr>
          <w:rFonts w:ascii="Times New Roman" w:hAnsi="Times New Roman" w:cs="Times New Roman"/>
          <w:sz w:val="28"/>
          <w:szCs w:val="28"/>
        </w:rPr>
        <w:t>72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городского округа Клин «</w:t>
      </w:r>
      <w:r w:rsidR="00E96DBE">
        <w:rPr>
          <w:rFonts w:ascii="Times New Roman" w:hAnsi="Times New Roman" w:cs="Times New Roman"/>
          <w:sz w:val="28"/>
          <w:szCs w:val="28"/>
        </w:rPr>
        <w:t>Развитие сельского хозяйства</w:t>
      </w:r>
      <w:r>
        <w:rPr>
          <w:rFonts w:ascii="Times New Roman" w:hAnsi="Times New Roman" w:cs="Times New Roman"/>
          <w:sz w:val="28"/>
          <w:szCs w:val="28"/>
        </w:rPr>
        <w:t xml:space="preserve">» на 2023-2027 годы было направлено в Контрольно-счетную палату городского округа </w:t>
      </w:r>
      <w:r w:rsidRPr="007B6520">
        <w:rPr>
          <w:rFonts w:ascii="Times New Roman" w:hAnsi="Times New Roman" w:cs="Times New Roman"/>
          <w:sz w:val="28"/>
          <w:szCs w:val="28"/>
        </w:rPr>
        <w:t xml:space="preserve">Клин </w:t>
      </w:r>
      <w:r w:rsidR="002109A1" w:rsidRPr="002109A1">
        <w:rPr>
          <w:rFonts w:ascii="Times New Roman" w:hAnsi="Times New Roman" w:cs="Times New Roman"/>
          <w:sz w:val="28"/>
          <w:szCs w:val="28"/>
        </w:rPr>
        <w:t>20</w:t>
      </w:r>
      <w:r w:rsidRPr="002109A1">
        <w:rPr>
          <w:rFonts w:ascii="Times New Roman" w:hAnsi="Times New Roman" w:cs="Times New Roman"/>
          <w:sz w:val="28"/>
          <w:szCs w:val="28"/>
        </w:rPr>
        <w:t>.12.2022 исх.№119 исх./18</w:t>
      </w:r>
      <w:r w:rsidR="002109A1" w:rsidRPr="002109A1">
        <w:rPr>
          <w:rFonts w:ascii="Times New Roman" w:hAnsi="Times New Roman" w:cs="Times New Roman"/>
          <w:sz w:val="28"/>
          <w:szCs w:val="28"/>
        </w:rPr>
        <w:t>931</w:t>
      </w:r>
      <w:r w:rsidRPr="002109A1">
        <w:rPr>
          <w:rFonts w:ascii="Times New Roman" w:hAnsi="Times New Roman" w:cs="Times New Roman"/>
          <w:sz w:val="28"/>
          <w:szCs w:val="28"/>
        </w:rPr>
        <w:t>.</w:t>
      </w:r>
    </w:p>
    <w:p w:rsidR="00303F6C" w:rsidRDefault="00F309AB" w:rsidP="00303F6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03F6C">
        <w:rPr>
          <w:rFonts w:ascii="Times New Roman" w:hAnsi="Times New Roman" w:cs="Times New Roman"/>
          <w:sz w:val="28"/>
          <w:szCs w:val="28"/>
        </w:rPr>
        <w:t xml:space="preserve">    В соответствии с п.25 Порядка, муниципальный заказчик в течение 10 рабочих дней после утверждения муниципальной программы направляет ее в Контрольно-счетную палату городского округа Клин для проведения экспертизы муниципальной программы.</w:t>
      </w:r>
    </w:p>
    <w:p w:rsidR="00303F6C" w:rsidRPr="002E61D9" w:rsidRDefault="00303F6C" w:rsidP="00303F6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Согласно п.12 Порядка муниципальные программы разрабатываются на основании Перечня муниципальных программ городского округа Клин, утвержденного постановлением Администрации (далее Перечень).</w:t>
      </w:r>
    </w:p>
    <w:p w:rsidR="00303F6C" w:rsidRDefault="00303F6C" w:rsidP="00303F6C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5F8A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Перечню, представленная Программа находится под номером 6 (№п/п), наименование муниципальной программы, перечень подпрограмм муниципальной программы, координатор муниципальной программы, муниципальный заказчик муниципальной программы (подпрограммы) соответствует Перечню.</w:t>
      </w:r>
    </w:p>
    <w:p w:rsidR="00303F6C" w:rsidRDefault="00303F6C" w:rsidP="00303F6C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соответствии с требованиями к структуре муниципальной программы, установленными разделом 2 Порядка, представленная Программа имеет в своем составе:  </w:t>
      </w:r>
    </w:p>
    <w:p w:rsidR="00303F6C" w:rsidRPr="0011092F" w:rsidRDefault="00303F6C" w:rsidP="00303F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>паспорт Программы, соответствует форме приложения 1 Порядка</w:t>
      </w:r>
      <w:r w:rsidRPr="0011092F">
        <w:rPr>
          <w:rFonts w:ascii="Times New Roman" w:hAnsi="Times New Roman" w:cs="Times New Roman"/>
          <w:sz w:val="28"/>
          <w:szCs w:val="28"/>
        </w:rPr>
        <w:t>.</w:t>
      </w:r>
    </w:p>
    <w:p w:rsidR="00303F6C" w:rsidRPr="0031290A" w:rsidRDefault="00303F6C" w:rsidP="00303F6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>текстовую часть Программы, которая включает в себя:</w:t>
      </w:r>
    </w:p>
    <w:p w:rsidR="00303F6C" w:rsidRDefault="00303F6C" w:rsidP="00303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77067">
        <w:rPr>
          <w:rFonts w:ascii="Times New Roman" w:hAnsi="Times New Roman" w:cs="Times New Roman"/>
          <w:sz w:val="28"/>
          <w:szCs w:val="28"/>
        </w:rPr>
        <w:t xml:space="preserve">краткую характеристику </w:t>
      </w:r>
      <w:r>
        <w:rPr>
          <w:rFonts w:ascii="Times New Roman" w:hAnsi="Times New Roman" w:cs="Times New Roman"/>
          <w:sz w:val="28"/>
          <w:szCs w:val="28"/>
        </w:rPr>
        <w:t>сферы реализации муниципальной программы, в том числе формулировку основных проблем в указанной сфере, описание целей муниципальной программы.</w:t>
      </w:r>
    </w:p>
    <w:p w:rsidR="00303F6C" w:rsidRPr="00D14C71" w:rsidRDefault="00303F6C" w:rsidP="00303F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C71">
        <w:rPr>
          <w:rFonts w:ascii="Times New Roman" w:hAnsi="Times New Roman" w:cs="Times New Roman"/>
          <w:sz w:val="28"/>
          <w:szCs w:val="28"/>
        </w:rPr>
        <w:t>- 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сфере;</w:t>
      </w:r>
    </w:p>
    <w:p w:rsidR="00303F6C" w:rsidRPr="0031290A" w:rsidRDefault="00303F6C" w:rsidP="00303F6C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290A">
        <w:rPr>
          <w:rFonts w:ascii="Times New Roman" w:hAnsi="Times New Roman" w:cs="Times New Roman"/>
          <w:i/>
          <w:sz w:val="28"/>
          <w:szCs w:val="28"/>
        </w:rPr>
        <w:t xml:space="preserve">целевые показатели Программы, </w:t>
      </w:r>
      <w:r>
        <w:rPr>
          <w:rFonts w:ascii="Times New Roman" w:hAnsi="Times New Roman" w:cs="Times New Roman"/>
          <w:i/>
          <w:sz w:val="28"/>
          <w:szCs w:val="28"/>
        </w:rPr>
        <w:t xml:space="preserve">которые </w:t>
      </w:r>
      <w:r w:rsidRPr="0031290A">
        <w:rPr>
          <w:rFonts w:ascii="Times New Roman" w:hAnsi="Times New Roman" w:cs="Times New Roman"/>
          <w:i/>
          <w:sz w:val="28"/>
          <w:szCs w:val="28"/>
        </w:rPr>
        <w:t>соответству</w:t>
      </w:r>
      <w:r>
        <w:rPr>
          <w:rFonts w:ascii="Times New Roman" w:hAnsi="Times New Roman" w:cs="Times New Roman"/>
          <w:i/>
          <w:sz w:val="28"/>
          <w:szCs w:val="28"/>
        </w:rPr>
        <w:t>ю</w:t>
      </w:r>
      <w:r w:rsidRPr="0031290A">
        <w:rPr>
          <w:rFonts w:ascii="Times New Roman" w:hAnsi="Times New Roman" w:cs="Times New Roman"/>
          <w:i/>
          <w:sz w:val="28"/>
          <w:szCs w:val="28"/>
        </w:rPr>
        <w:t>т форме приложения 2 к Порядку.</w:t>
      </w:r>
    </w:p>
    <w:p w:rsidR="00303F6C" w:rsidRDefault="00303F6C" w:rsidP="00303F6C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31290A">
        <w:rPr>
          <w:rFonts w:ascii="Times New Roman" w:hAnsi="Times New Roman" w:cs="Times New Roman"/>
          <w:i/>
          <w:sz w:val="28"/>
          <w:szCs w:val="28"/>
        </w:rPr>
        <w:t>етодик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 расчета значений целевых показателей </w:t>
      </w: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муниципальной </w:t>
      </w:r>
      <w:r w:rsidRPr="0031290A">
        <w:rPr>
          <w:rFonts w:ascii="Times New Roman" w:hAnsi="Times New Roman" w:cs="Times New Roman"/>
          <w:i/>
          <w:sz w:val="28"/>
          <w:szCs w:val="28"/>
        </w:rPr>
        <w:t>Программы</w:t>
      </w:r>
      <w:r>
        <w:rPr>
          <w:rFonts w:ascii="Times New Roman" w:hAnsi="Times New Roman" w:cs="Times New Roman"/>
          <w:i/>
          <w:sz w:val="28"/>
          <w:szCs w:val="28"/>
        </w:rPr>
        <w:t>, которая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 соответствует форме приложения </w:t>
      </w:r>
      <w:r>
        <w:rPr>
          <w:rFonts w:ascii="Times New Roman" w:hAnsi="Times New Roman" w:cs="Times New Roman"/>
          <w:i/>
          <w:sz w:val="28"/>
          <w:szCs w:val="28"/>
        </w:rPr>
        <w:t>3</w:t>
      </w:r>
      <w:r w:rsidRPr="0031290A">
        <w:rPr>
          <w:rFonts w:ascii="Times New Roman" w:hAnsi="Times New Roman" w:cs="Times New Roman"/>
          <w:i/>
          <w:sz w:val="28"/>
          <w:szCs w:val="28"/>
        </w:rPr>
        <w:t xml:space="preserve"> к Порядку.</w:t>
      </w:r>
    </w:p>
    <w:p w:rsidR="00303F6C" w:rsidRDefault="00303F6C" w:rsidP="00303F6C">
      <w:pPr>
        <w:pStyle w:val="a3"/>
        <w:numPr>
          <w:ilvl w:val="0"/>
          <w:numId w:val="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C7B">
        <w:rPr>
          <w:rFonts w:ascii="Times New Roman" w:hAnsi="Times New Roman" w:cs="Times New Roman"/>
          <w:i/>
          <w:sz w:val="28"/>
          <w:szCs w:val="28"/>
        </w:rPr>
        <w:t>Методик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CE3C7B">
        <w:rPr>
          <w:rFonts w:ascii="Times New Roman" w:hAnsi="Times New Roman" w:cs="Times New Roman"/>
          <w:i/>
          <w:sz w:val="28"/>
          <w:szCs w:val="28"/>
        </w:rPr>
        <w:t xml:space="preserve"> определения результатов выполнения мероприятий Программы</w:t>
      </w:r>
      <w:r>
        <w:rPr>
          <w:rFonts w:ascii="Times New Roman" w:hAnsi="Times New Roman" w:cs="Times New Roman"/>
          <w:i/>
          <w:sz w:val="28"/>
          <w:szCs w:val="28"/>
        </w:rPr>
        <w:t>, которая</w:t>
      </w:r>
      <w:r w:rsidRPr="00CE3C7B">
        <w:rPr>
          <w:rFonts w:ascii="Times New Roman" w:hAnsi="Times New Roman" w:cs="Times New Roman"/>
          <w:i/>
          <w:sz w:val="28"/>
          <w:szCs w:val="28"/>
        </w:rPr>
        <w:t xml:space="preserve"> соответствует форме приложения 4 к Порядку.</w:t>
      </w:r>
    </w:p>
    <w:p w:rsidR="00F309AB" w:rsidRPr="002E61D9" w:rsidRDefault="00F309AB" w:rsidP="007B0E2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9AB" w:rsidRPr="00303F6C" w:rsidRDefault="00F309AB" w:rsidP="00F309A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="002109A1">
        <w:t xml:space="preserve"> </w:t>
      </w:r>
      <w:r w:rsidRPr="001818F6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303F6C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E96DBE" w:rsidRPr="00303F6C">
        <w:rPr>
          <w:rFonts w:ascii="Times New Roman" w:hAnsi="Times New Roman" w:cs="Times New Roman"/>
          <w:sz w:val="28"/>
          <w:szCs w:val="28"/>
        </w:rPr>
        <w:t>4</w:t>
      </w:r>
      <w:r w:rsidRPr="00303F6C">
        <w:rPr>
          <w:rFonts w:ascii="Times New Roman" w:hAnsi="Times New Roman" w:cs="Times New Roman"/>
          <w:sz w:val="28"/>
          <w:szCs w:val="28"/>
        </w:rPr>
        <w:t xml:space="preserve"> подпрограммы:</w:t>
      </w:r>
    </w:p>
    <w:p w:rsidR="00F309AB" w:rsidRDefault="002109A1" w:rsidP="00F309A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F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Подпрограмма 1</w:t>
      </w:r>
      <w:r w:rsidR="00F309AB" w:rsidRPr="00C80F7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6DBE" w:rsidRPr="00C80F76">
        <w:rPr>
          <w:rFonts w:ascii="Times New Roman" w:hAnsi="Times New Roman" w:cs="Times New Roman"/>
          <w:b/>
          <w:sz w:val="28"/>
          <w:szCs w:val="28"/>
        </w:rPr>
        <w:t>Развитие отраслей сельского хозяйства и перерабатывающей промышленности»</w:t>
      </w:r>
      <w:r w:rsidR="007B0E2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B0E25" w:rsidRPr="007B0E25">
        <w:rPr>
          <w:rFonts w:ascii="Times New Roman" w:hAnsi="Times New Roman" w:cs="Times New Roman"/>
          <w:sz w:val="28"/>
          <w:szCs w:val="28"/>
        </w:rPr>
        <w:t>основные мероприятия</w:t>
      </w:r>
      <w:r w:rsidR="007B0E25">
        <w:rPr>
          <w:rFonts w:ascii="Times New Roman" w:hAnsi="Times New Roman" w:cs="Times New Roman"/>
          <w:b/>
          <w:sz w:val="28"/>
          <w:szCs w:val="28"/>
        </w:rPr>
        <w:t>:</w:t>
      </w:r>
    </w:p>
    <w:p w:rsidR="007B0E25" w:rsidRPr="007B0E25" w:rsidRDefault="007B0E25" w:rsidP="007B0E25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реализации сельскохозяйственного производства, расширения рынка сельскохозяйственной продукции, сырья и продовольствия.</w:t>
      </w:r>
    </w:p>
    <w:p w:rsidR="00E96DBE" w:rsidRDefault="00E96DBE" w:rsidP="00F309A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C80F7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109A1" w:rsidRPr="00C80F76">
        <w:rPr>
          <w:rFonts w:ascii="Times New Roman" w:hAnsi="Times New Roman" w:cs="Times New Roman"/>
          <w:b/>
          <w:sz w:val="28"/>
          <w:szCs w:val="28"/>
        </w:rPr>
        <w:t>Подпрограмма 2 «Вовлечение в оборот земель сельскохозяйственного назначения и развитие мелиорации»</w:t>
      </w:r>
      <w:r w:rsidR="007B0E2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B0E25" w:rsidRPr="007B0E25">
        <w:rPr>
          <w:rFonts w:ascii="Times New Roman" w:hAnsi="Times New Roman" w:cs="Times New Roman"/>
          <w:sz w:val="28"/>
          <w:szCs w:val="28"/>
        </w:rPr>
        <w:t>основные мероприятия:</w:t>
      </w:r>
    </w:p>
    <w:p w:rsidR="007B0E25" w:rsidRDefault="007B0E25" w:rsidP="007B0E2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мероприятий в области мелиорации земель</w:t>
      </w:r>
    </w:p>
    <w:p w:rsidR="007B0E25" w:rsidRDefault="007B0E25" w:rsidP="007B0E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сельскохозяйственного назначения;</w:t>
      </w:r>
    </w:p>
    <w:p w:rsidR="007B0E25" w:rsidRPr="007B0E25" w:rsidRDefault="007B0E25" w:rsidP="007B0E25">
      <w:pPr>
        <w:pStyle w:val="a3"/>
        <w:numPr>
          <w:ilvl w:val="0"/>
          <w:numId w:val="3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E25">
        <w:rPr>
          <w:rFonts w:ascii="Times New Roman" w:hAnsi="Times New Roman" w:cs="Times New Roman"/>
          <w:sz w:val="28"/>
          <w:szCs w:val="28"/>
        </w:rPr>
        <w:t>Проведение мероприятий по комплексной борьбе с борщевиком Сосновского.</w:t>
      </w:r>
    </w:p>
    <w:p w:rsidR="002109A1" w:rsidRDefault="002109A1" w:rsidP="00F309A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F6C">
        <w:rPr>
          <w:rFonts w:ascii="Times New Roman" w:hAnsi="Times New Roman" w:cs="Times New Roman"/>
          <w:sz w:val="28"/>
          <w:szCs w:val="28"/>
        </w:rPr>
        <w:t xml:space="preserve">   </w:t>
      </w:r>
      <w:r w:rsidRPr="00C80F76">
        <w:rPr>
          <w:rFonts w:ascii="Times New Roman" w:hAnsi="Times New Roman" w:cs="Times New Roman"/>
          <w:b/>
          <w:sz w:val="28"/>
          <w:szCs w:val="28"/>
        </w:rPr>
        <w:t>Подпрограмма 3 «Комплексное развитие сельских территорий»</w:t>
      </w:r>
    </w:p>
    <w:p w:rsidR="0007207D" w:rsidRDefault="0007207D" w:rsidP="00F309A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7207D">
        <w:rPr>
          <w:rFonts w:ascii="Times New Roman" w:hAnsi="Times New Roman" w:cs="Times New Roman"/>
          <w:sz w:val="28"/>
          <w:szCs w:val="28"/>
        </w:rPr>
        <w:t xml:space="preserve">    1.Создание условий для обеспечения доступным и комфортным жильем сельского населения;</w:t>
      </w:r>
    </w:p>
    <w:p w:rsidR="0007207D" w:rsidRDefault="0007207D" w:rsidP="00F309A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Обеспечение доступности торгового обслуживания сельских населенных пунктах;</w:t>
      </w:r>
    </w:p>
    <w:p w:rsidR="0007207D" w:rsidRPr="0007207D" w:rsidRDefault="0007207D" w:rsidP="00F309A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Развитие инженерной инфраструктуры на сельских территориях.</w:t>
      </w:r>
    </w:p>
    <w:p w:rsidR="00F309AB" w:rsidRDefault="00F309AB" w:rsidP="00F309AB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0F76">
        <w:rPr>
          <w:rFonts w:ascii="Times New Roman" w:hAnsi="Times New Roman" w:cs="Times New Roman"/>
          <w:b/>
          <w:sz w:val="28"/>
          <w:szCs w:val="28"/>
        </w:rPr>
        <w:t xml:space="preserve">  Подпрограмма </w:t>
      </w:r>
      <w:r w:rsidR="002109A1" w:rsidRPr="00C80F76">
        <w:rPr>
          <w:rFonts w:ascii="Times New Roman" w:hAnsi="Times New Roman" w:cs="Times New Roman"/>
          <w:b/>
          <w:sz w:val="28"/>
          <w:szCs w:val="28"/>
        </w:rPr>
        <w:t>4</w:t>
      </w:r>
      <w:r w:rsidRPr="00C80F7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109A1" w:rsidRPr="00C80F76">
        <w:rPr>
          <w:rFonts w:ascii="Times New Roman" w:hAnsi="Times New Roman" w:cs="Times New Roman"/>
          <w:b/>
          <w:sz w:val="28"/>
          <w:szCs w:val="28"/>
        </w:rPr>
        <w:t xml:space="preserve">Обеспечение </w:t>
      </w:r>
      <w:r w:rsidR="0003597E" w:rsidRPr="00C80F76">
        <w:rPr>
          <w:rFonts w:ascii="Times New Roman" w:hAnsi="Times New Roman" w:cs="Times New Roman"/>
          <w:b/>
          <w:sz w:val="28"/>
          <w:szCs w:val="28"/>
        </w:rPr>
        <w:t>эпизоотического и ветеринарно-санитарного благополучия и развитие государственной ветеринарной службы</w:t>
      </w:r>
      <w:r w:rsidRPr="00C80F76">
        <w:rPr>
          <w:rFonts w:ascii="Times New Roman" w:hAnsi="Times New Roman" w:cs="Times New Roman"/>
          <w:b/>
          <w:sz w:val="28"/>
          <w:szCs w:val="28"/>
        </w:rPr>
        <w:t>».</w:t>
      </w:r>
    </w:p>
    <w:p w:rsidR="009673D8" w:rsidRDefault="009673D8" w:rsidP="009673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73D8">
        <w:rPr>
          <w:rFonts w:ascii="Times New Roman" w:hAnsi="Times New Roman" w:cs="Times New Roman"/>
          <w:sz w:val="28"/>
          <w:szCs w:val="28"/>
        </w:rPr>
        <w:t xml:space="preserve">Сохранение </w:t>
      </w:r>
      <w:r>
        <w:rPr>
          <w:rFonts w:ascii="Times New Roman" w:hAnsi="Times New Roman" w:cs="Times New Roman"/>
          <w:sz w:val="28"/>
          <w:szCs w:val="28"/>
        </w:rPr>
        <w:t>ветеринарно-санитарного благополучия.</w:t>
      </w:r>
    </w:p>
    <w:p w:rsidR="009C75C8" w:rsidRPr="00514D69" w:rsidRDefault="009C75C8" w:rsidP="00C151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15128" w:rsidRPr="00514D6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514D69">
        <w:rPr>
          <w:rFonts w:ascii="Times New Roman" w:hAnsi="Times New Roman" w:cs="Times New Roman"/>
          <w:b/>
          <w:sz w:val="28"/>
          <w:szCs w:val="28"/>
        </w:rPr>
        <w:t xml:space="preserve">ходе проведения экспертизы установлено, что в </w:t>
      </w:r>
      <w:r w:rsidR="00C15128" w:rsidRPr="00514D69">
        <w:rPr>
          <w:rFonts w:ascii="Times New Roman" w:hAnsi="Times New Roman" w:cs="Times New Roman"/>
          <w:b/>
          <w:sz w:val="28"/>
          <w:szCs w:val="28"/>
        </w:rPr>
        <w:t>Перечне мероприятий подпрограмм</w:t>
      </w:r>
      <w:r w:rsidRPr="00514D69">
        <w:rPr>
          <w:rFonts w:ascii="Times New Roman" w:hAnsi="Times New Roman" w:cs="Times New Roman"/>
          <w:b/>
          <w:sz w:val="28"/>
          <w:szCs w:val="28"/>
        </w:rPr>
        <w:t>:</w:t>
      </w:r>
    </w:p>
    <w:p w:rsidR="00C15128" w:rsidRPr="00514D69" w:rsidRDefault="009C75C8" w:rsidP="00C151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D69">
        <w:rPr>
          <w:rFonts w:ascii="Times New Roman" w:hAnsi="Times New Roman" w:cs="Times New Roman"/>
          <w:b/>
          <w:sz w:val="28"/>
          <w:szCs w:val="28"/>
        </w:rPr>
        <w:t xml:space="preserve"> 1 «Развитие отраслей сельского хозяйства и перерабатывающей промышленности»;</w:t>
      </w:r>
    </w:p>
    <w:p w:rsidR="009C75C8" w:rsidRPr="00514D69" w:rsidRDefault="009C75C8" w:rsidP="00C151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DAF" w:rsidRPr="00514D69">
        <w:rPr>
          <w:rFonts w:ascii="Times New Roman" w:hAnsi="Times New Roman" w:cs="Times New Roman"/>
          <w:b/>
          <w:sz w:val="28"/>
          <w:szCs w:val="28"/>
        </w:rPr>
        <w:t>2 «</w:t>
      </w:r>
      <w:r w:rsidRPr="00514D69">
        <w:rPr>
          <w:rFonts w:ascii="Times New Roman" w:hAnsi="Times New Roman" w:cs="Times New Roman"/>
          <w:b/>
          <w:sz w:val="28"/>
          <w:szCs w:val="28"/>
        </w:rPr>
        <w:t>Вовлечение в оборот земель сельскохозяйственного назначения и развитие мелиорации»;</w:t>
      </w:r>
    </w:p>
    <w:p w:rsidR="009C75C8" w:rsidRPr="00514D69" w:rsidRDefault="009C75C8" w:rsidP="00C151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DAF" w:rsidRPr="00514D69">
        <w:rPr>
          <w:rFonts w:ascii="Times New Roman" w:hAnsi="Times New Roman" w:cs="Times New Roman"/>
          <w:b/>
          <w:sz w:val="28"/>
          <w:szCs w:val="28"/>
        </w:rPr>
        <w:t>3 «</w:t>
      </w:r>
      <w:r w:rsidRPr="00514D69">
        <w:rPr>
          <w:rFonts w:ascii="Times New Roman" w:hAnsi="Times New Roman" w:cs="Times New Roman"/>
          <w:b/>
          <w:sz w:val="28"/>
          <w:szCs w:val="28"/>
        </w:rPr>
        <w:t>Комплексное развитие сельских территорий»;</w:t>
      </w:r>
    </w:p>
    <w:p w:rsidR="009C75C8" w:rsidRPr="00514D69" w:rsidRDefault="009C75C8" w:rsidP="009C75C8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D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DAF" w:rsidRPr="00514D69">
        <w:rPr>
          <w:rFonts w:ascii="Times New Roman" w:hAnsi="Times New Roman" w:cs="Times New Roman"/>
          <w:b/>
          <w:sz w:val="28"/>
          <w:szCs w:val="28"/>
        </w:rPr>
        <w:t>4 «</w:t>
      </w:r>
      <w:r w:rsidRPr="00514D69">
        <w:rPr>
          <w:rFonts w:ascii="Times New Roman" w:hAnsi="Times New Roman" w:cs="Times New Roman"/>
          <w:b/>
          <w:sz w:val="28"/>
          <w:szCs w:val="28"/>
        </w:rPr>
        <w:t xml:space="preserve">Обеспечение эпизоотического и ветеринарно-санитарного благополучия и развитие государственной ветеринарной </w:t>
      </w:r>
      <w:r w:rsidR="00875DAF" w:rsidRPr="00514D69">
        <w:rPr>
          <w:rFonts w:ascii="Times New Roman" w:hAnsi="Times New Roman" w:cs="Times New Roman"/>
          <w:b/>
          <w:sz w:val="28"/>
          <w:szCs w:val="28"/>
        </w:rPr>
        <w:t>службы», отсутствует</w:t>
      </w:r>
      <w:r w:rsidRPr="00514D69">
        <w:rPr>
          <w:rFonts w:ascii="Times New Roman" w:hAnsi="Times New Roman" w:cs="Times New Roman"/>
          <w:b/>
          <w:sz w:val="28"/>
          <w:szCs w:val="28"/>
        </w:rPr>
        <w:t xml:space="preserve"> строка «Итого по подпрограмме» с указанием источников финансирования,</w:t>
      </w:r>
      <w:r w:rsidR="00875DAF" w:rsidRPr="00514D69">
        <w:rPr>
          <w:rFonts w:ascii="Times New Roman" w:hAnsi="Times New Roman" w:cs="Times New Roman"/>
          <w:b/>
          <w:sz w:val="28"/>
          <w:szCs w:val="28"/>
        </w:rPr>
        <w:t xml:space="preserve"> предусмотренная Приложение</w:t>
      </w:r>
      <w:r w:rsidR="00514D69" w:rsidRPr="00514D69">
        <w:rPr>
          <w:rFonts w:ascii="Times New Roman" w:hAnsi="Times New Roman" w:cs="Times New Roman"/>
          <w:b/>
          <w:sz w:val="28"/>
          <w:szCs w:val="28"/>
        </w:rPr>
        <w:t>м</w:t>
      </w:r>
      <w:r w:rsidR="00875DAF" w:rsidRPr="00514D69">
        <w:rPr>
          <w:rFonts w:ascii="Times New Roman" w:hAnsi="Times New Roman" w:cs="Times New Roman"/>
          <w:b/>
          <w:sz w:val="28"/>
          <w:szCs w:val="28"/>
        </w:rPr>
        <w:t xml:space="preserve"> 5 Порядка.</w:t>
      </w:r>
      <w:r w:rsidRPr="00514D6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C75C8" w:rsidRPr="00C15128" w:rsidRDefault="009C75C8" w:rsidP="00C151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6FD" w:rsidRPr="001B2DCF" w:rsidRDefault="001B2DCF" w:rsidP="001B2DC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26FD" w:rsidRPr="001B2DCF">
        <w:rPr>
          <w:rFonts w:ascii="Times New Roman" w:hAnsi="Times New Roman" w:cs="Times New Roman"/>
          <w:sz w:val="28"/>
          <w:szCs w:val="28"/>
        </w:rPr>
        <w:t>Финансирование основных мероприятий программы «</w:t>
      </w:r>
      <w:r w:rsidRPr="001B2DCF">
        <w:rPr>
          <w:rFonts w:ascii="Times New Roman" w:hAnsi="Times New Roman" w:cs="Times New Roman"/>
          <w:sz w:val="28"/>
          <w:szCs w:val="28"/>
        </w:rPr>
        <w:t>Развитие сельского хозяйства» на 2023-20</w:t>
      </w:r>
      <w:r w:rsidR="00AD2C9F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Pr="001B2DCF">
        <w:rPr>
          <w:rFonts w:ascii="Times New Roman" w:hAnsi="Times New Roman" w:cs="Times New Roman"/>
          <w:sz w:val="28"/>
          <w:szCs w:val="28"/>
        </w:rPr>
        <w:t xml:space="preserve">7 годы» </w:t>
      </w:r>
      <w:r w:rsidR="000E26FD" w:rsidRPr="001B2DCF">
        <w:rPr>
          <w:rFonts w:ascii="Times New Roman" w:hAnsi="Times New Roman" w:cs="Times New Roman"/>
          <w:sz w:val="28"/>
          <w:szCs w:val="28"/>
        </w:rPr>
        <w:t xml:space="preserve">осуществляются за счет средств бюджета городского округа Клин и </w:t>
      </w:r>
      <w:r w:rsidR="000E26FD" w:rsidRPr="001B2DCF">
        <w:rPr>
          <w:rFonts w:ascii="Times New Roman" w:hAnsi="Times New Roman" w:cs="Times New Roman"/>
          <w:b/>
          <w:sz w:val="28"/>
          <w:szCs w:val="28"/>
        </w:rPr>
        <w:t>соответствует</w:t>
      </w:r>
      <w:r w:rsidR="000E26FD" w:rsidRPr="001B2DCF">
        <w:rPr>
          <w:rFonts w:ascii="Times New Roman" w:hAnsi="Times New Roman" w:cs="Times New Roman"/>
          <w:sz w:val="28"/>
          <w:szCs w:val="28"/>
        </w:rPr>
        <w:t xml:space="preserve"> данным Приложения №4 к решению Совета депутатов городского округа Клин «О бюджете городского округа Клин Московской области на 2023 год и плановый период 2024 и 2025 годов» «Распределение бюджетных ассигнований по целевым статьям (муниципальным программам и непрограммным направлениям деятельности) группам, подгруппам и элементам видов расходов классификации расходов бюджета городского округа Клин Московской области на 2023 год и на плановый период 2024 и 2025 годов».  </w:t>
      </w:r>
    </w:p>
    <w:p w:rsidR="000E26FD" w:rsidRPr="009D4E84" w:rsidRDefault="000E26FD" w:rsidP="001B2DCF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9D4E84">
        <w:rPr>
          <w:rFonts w:ascii="Times New Roman" w:hAnsi="Times New Roman" w:cs="Times New Roman"/>
          <w:sz w:val="28"/>
          <w:szCs w:val="28"/>
        </w:rPr>
        <w:t xml:space="preserve">     Финансирование мероприятия </w:t>
      </w:r>
      <w:r w:rsidRPr="009D4E84">
        <w:rPr>
          <w:rFonts w:ascii="Times New Roman" w:hAnsi="Times New Roman" w:cs="Times New Roman"/>
          <w:b/>
          <w:sz w:val="28"/>
          <w:szCs w:val="28"/>
        </w:rPr>
        <w:t>01.</w:t>
      </w:r>
      <w:r w:rsidR="001B2DCF" w:rsidRPr="009D4E84">
        <w:rPr>
          <w:rFonts w:ascii="Times New Roman" w:hAnsi="Times New Roman" w:cs="Times New Roman"/>
          <w:b/>
          <w:sz w:val="28"/>
          <w:szCs w:val="28"/>
        </w:rPr>
        <w:t>01</w:t>
      </w:r>
      <w:r w:rsidRPr="009D4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4E84">
        <w:rPr>
          <w:rFonts w:ascii="Times New Roman" w:hAnsi="Times New Roman" w:cs="Times New Roman"/>
          <w:sz w:val="28"/>
          <w:szCs w:val="28"/>
        </w:rPr>
        <w:t>«О</w:t>
      </w:r>
      <w:r w:rsidR="001B2DCF" w:rsidRPr="009D4E84">
        <w:rPr>
          <w:rFonts w:ascii="Times New Roman" w:hAnsi="Times New Roman" w:cs="Times New Roman"/>
          <w:sz w:val="28"/>
          <w:szCs w:val="28"/>
        </w:rPr>
        <w:t>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владельцев»</w:t>
      </w:r>
      <w:r w:rsidR="001B2DCF" w:rsidRPr="009D4E84">
        <w:rPr>
          <w:rFonts w:ascii="Times New Roman" w:hAnsi="Times New Roman" w:cs="Times New Roman"/>
          <w:b/>
          <w:sz w:val="28"/>
          <w:szCs w:val="28"/>
        </w:rPr>
        <w:t xml:space="preserve"> основного мероприятия 01 </w:t>
      </w:r>
      <w:r w:rsidR="001B2DCF" w:rsidRPr="009D4E84">
        <w:rPr>
          <w:rFonts w:ascii="Times New Roman" w:hAnsi="Times New Roman" w:cs="Times New Roman"/>
          <w:sz w:val="28"/>
          <w:szCs w:val="28"/>
        </w:rPr>
        <w:t xml:space="preserve">«Сохранение ветеринарно-санитарного благополучия» </w:t>
      </w:r>
      <w:r w:rsidRPr="009D4E84">
        <w:rPr>
          <w:rFonts w:ascii="Times New Roman" w:hAnsi="Times New Roman" w:cs="Times New Roman"/>
          <w:b/>
          <w:sz w:val="28"/>
          <w:szCs w:val="28"/>
        </w:rPr>
        <w:t xml:space="preserve">подпрограммы 4 </w:t>
      </w:r>
      <w:r w:rsidRPr="009D4E84">
        <w:rPr>
          <w:rFonts w:ascii="Times New Roman" w:hAnsi="Times New Roman" w:cs="Times New Roman"/>
          <w:sz w:val="28"/>
          <w:szCs w:val="28"/>
        </w:rPr>
        <w:t>«</w:t>
      </w:r>
      <w:r w:rsidR="001B2DCF" w:rsidRPr="009D4E84">
        <w:rPr>
          <w:rFonts w:ascii="Times New Roman" w:hAnsi="Times New Roman" w:cs="Times New Roman"/>
          <w:sz w:val="28"/>
          <w:szCs w:val="28"/>
        </w:rPr>
        <w:t xml:space="preserve">Обеспечение эпизоотического и ветеринарно-санитарного благополучия и </w:t>
      </w:r>
      <w:r w:rsidR="001B2DCF" w:rsidRPr="009D4E84">
        <w:rPr>
          <w:rFonts w:ascii="Times New Roman" w:hAnsi="Times New Roman" w:cs="Times New Roman"/>
          <w:sz w:val="28"/>
          <w:szCs w:val="28"/>
        </w:rPr>
        <w:lastRenderedPageBreak/>
        <w:t>развития государственной ветеринарной службы»</w:t>
      </w:r>
      <w:r w:rsidRPr="009D4E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4E84">
        <w:rPr>
          <w:rFonts w:ascii="Times New Roman" w:hAnsi="Times New Roman" w:cs="Times New Roman"/>
          <w:sz w:val="28"/>
          <w:szCs w:val="28"/>
        </w:rPr>
        <w:t>осуществляется за счет средств бюджета Московской области и соответствует данным таблицы 1</w:t>
      </w:r>
      <w:r w:rsidR="009D4E84" w:rsidRPr="009D4E84">
        <w:rPr>
          <w:rFonts w:ascii="Times New Roman" w:hAnsi="Times New Roman" w:cs="Times New Roman"/>
          <w:sz w:val="28"/>
          <w:szCs w:val="28"/>
        </w:rPr>
        <w:t>1</w:t>
      </w:r>
      <w:r w:rsidRPr="009D4E84">
        <w:rPr>
          <w:rFonts w:ascii="Times New Roman" w:hAnsi="Times New Roman" w:cs="Times New Roman"/>
          <w:sz w:val="28"/>
          <w:szCs w:val="28"/>
        </w:rPr>
        <w:t xml:space="preserve">  приложения 16</w:t>
      </w:r>
      <w:r w:rsidR="009D4E84" w:rsidRPr="009D4E84">
        <w:rPr>
          <w:rFonts w:ascii="Times New Roman" w:hAnsi="Times New Roman" w:cs="Times New Roman"/>
          <w:sz w:val="28"/>
          <w:szCs w:val="28"/>
        </w:rPr>
        <w:t xml:space="preserve"> «Распределение субвенций на 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 на 2023 год»</w:t>
      </w:r>
      <w:r w:rsidRPr="009D4E84">
        <w:rPr>
          <w:rFonts w:ascii="Times New Roman" w:hAnsi="Times New Roman" w:cs="Times New Roman"/>
          <w:sz w:val="28"/>
          <w:szCs w:val="28"/>
        </w:rPr>
        <w:t xml:space="preserve"> Закона Московской области «О бюджете Московской области на 2023 год и на плановый период 2024 и 2025 годов», принятого постановлением Московской областной Думы от 24.11.2022 г. №9/39-П.</w:t>
      </w:r>
    </w:p>
    <w:p w:rsidR="000E26FD" w:rsidRDefault="000E26FD" w:rsidP="000E26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DAF" w:rsidRDefault="00875DAF" w:rsidP="0085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5DAF" w:rsidRDefault="00875DAF" w:rsidP="00851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1F8B" w:rsidRDefault="00F309AB" w:rsidP="00875DAF">
      <w:pPr>
        <w:spacing w:after="0" w:line="240" w:lineRule="auto"/>
        <w:ind w:left="-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Аудитор Контрольно-счетной палаты</w:t>
      </w:r>
    </w:p>
    <w:p w:rsidR="00810BB3" w:rsidRPr="00851F8B" w:rsidRDefault="00F309AB" w:rsidP="00875DAF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городского округа Клин             </w:t>
      </w:r>
      <w:r w:rsidR="00851F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875DAF">
        <w:rPr>
          <w:rFonts w:ascii="Times New Roman" w:hAnsi="Times New Roman" w:cs="Times New Roman"/>
          <w:sz w:val="28"/>
          <w:szCs w:val="28"/>
        </w:rPr>
        <w:t xml:space="preserve">    </w:t>
      </w:r>
      <w:r w:rsidR="00A66984">
        <w:rPr>
          <w:rFonts w:ascii="Times New Roman" w:hAnsi="Times New Roman" w:cs="Times New Roman"/>
          <w:sz w:val="28"/>
          <w:szCs w:val="28"/>
        </w:rPr>
        <w:t xml:space="preserve">    </w:t>
      </w:r>
      <w:r w:rsidR="00875DAF">
        <w:rPr>
          <w:rFonts w:ascii="Times New Roman" w:hAnsi="Times New Roman" w:cs="Times New Roman"/>
          <w:sz w:val="28"/>
          <w:szCs w:val="28"/>
        </w:rPr>
        <w:t xml:space="preserve">  </w:t>
      </w:r>
      <w:r w:rsidR="00851F8B">
        <w:rPr>
          <w:rFonts w:ascii="Times New Roman" w:hAnsi="Times New Roman" w:cs="Times New Roman"/>
          <w:sz w:val="28"/>
          <w:szCs w:val="28"/>
        </w:rPr>
        <w:t xml:space="preserve">  Е.О.</w:t>
      </w:r>
      <w:r w:rsidR="00D55490">
        <w:rPr>
          <w:rFonts w:ascii="Times New Roman" w:hAnsi="Times New Roman" w:cs="Times New Roman"/>
          <w:sz w:val="28"/>
          <w:szCs w:val="28"/>
        </w:rPr>
        <w:t xml:space="preserve"> </w:t>
      </w:r>
      <w:r w:rsidR="00851F8B">
        <w:rPr>
          <w:rFonts w:ascii="Times New Roman" w:hAnsi="Times New Roman" w:cs="Times New Roman"/>
          <w:sz w:val="28"/>
          <w:szCs w:val="28"/>
        </w:rPr>
        <w:t>Яшина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sectPr w:rsidR="00810BB3" w:rsidRPr="00851F8B" w:rsidSect="00A6698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75BB7"/>
    <w:multiLevelType w:val="hybridMultilevel"/>
    <w:tmpl w:val="16F29BF2"/>
    <w:lvl w:ilvl="0" w:tplc="F9AA7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147B7"/>
    <w:multiLevelType w:val="hybridMultilevel"/>
    <w:tmpl w:val="87881662"/>
    <w:lvl w:ilvl="0" w:tplc="0FFED85C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49632E64"/>
    <w:multiLevelType w:val="hybridMultilevel"/>
    <w:tmpl w:val="AEF0C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72BE0"/>
    <w:multiLevelType w:val="hybridMultilevel"/>
    <w:tmpl w:val="72745E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C30"/>
    <w:rsid w:val="0003597E"/>
    <w:rsid w:val="0007207D"/>
    <w:rsid w:val="000E1759"/>
    <w:rsid w:val="000E26FD"/>
    <w:rsid w:val="001818F6"/>
    <w:rsid w:val="001B2DCF"/>
    <w:rsid w:val="002109A1"/>
    <w:rsid w:val="002917C8"/>
    <w:rsid w:val="00303F6C"/>
    <w:rsid w:val="00367AA4"/>
    <w:rsid w:val="003840C6"/>
    <w:rsid w:val="00514D69"/>
    <w:rsid w:val="0055462F"/>
    <w:rsid w:val="007B0E25"/>
    <w:rsid w:val="007C321E"/>
    <w:rsid w:val="00810BB3"/>
    <w:rsid w:val="008515B7"/>
    <w:rsid w:val="00851F8B"/>
    <w:rsid w:val="00862946"/>
    <w:rsid w:val="00875DAF"/>
    <w:rsid w:val="00895C30"/>
    <w:rsid w:val="008E3737"/>
    <w:rsid w:val="009673D8"/>
    <w:rsid w:val="009C75C8"/>
    <w:rsid w:val="009D4E84"/>
    <w:rsid w:val="00A66984"/>
    <w:rsid w:val="00AD2C9F"/>
    <w:rsid w:val="00BD723E"/>
    <w:rsid w:val="00C15128"/>
    <w:rsid w:val="00C80F76"/>
    <w:rsid w:val="00D35BF9"/>
    <w:rsid w:val="00D55490"/>
    <w:rsid w:val="00E96DBE"/>
    <w:rsid w:val="00F309AB"/>
    <w:rsid w:val="00F9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D55A7-322A-488A-AD01-6D26FB7B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4</Pages>
  <Words>1238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24</cp:revision>
  <dcterms:created xsi:type="dcterms:W3CDTF">2022-12-23T11:10:00Z</dcterms:created>
  <dcterms:modified xsi:type="dcterms:W3CDTF">2023-01-30T12:41:00Z</dcterms:modified>
</cp:coreProperties>
</file>