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D6" w:rsidRPr="00A268D6" w:rsidRDefault="00A268D6" w:rsidP="003650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Выступление председателя </w:t>
      </w:r>
      <w:bookmarkStart w:id="1" w:name="_Hlk193787551"/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Контрольно-счетной палаты городского округа Клин </w:t>
      </w:r>
      <w:bookmarkEnd w:id="1"/>
      <w:r w:rsidR="00F6269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Т.Н. Пустоваловой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 отчетом о </w:t>
      </w:r>
      <w:r w:rsidR="004902D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деятельности </w:t>
      </w:r>
      <w:r w:rsidR="004902DA"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Контрольно</w:t>
      </w:r>
      <w:r w:rsidR="00D26628"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-счетной палаты городского округа Клин 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за 2024 год 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на заседании Совета депутатов городского округа Клин 2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7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.03.202</w:t>
      </w:r>
      <w:r w:rsidR="00D2662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г.</w:t>
      </w:r>
    </w:p>
    <w:p w:rsidR="00A268D6" w:rsidRPr="00EB2EB8" w:rsidRDefault="00A268D6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E3EB7" w:rsidRPr="00EB2EB8" w:rsidRDefault="003E3EB7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Добрый день, уважаемые депутаты!</w:t>
      </w:r>
    </w:p>
    <w:p w:rsidR="003E3EB7" w:rsidRPr="00EB2EB8" w:rsidRDefault="004D10DF" w:rsidP="00EF508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>Контрольно-счетн</w:t>
      </w:r>
      <w:r w:rsidRPr="00EB2EB8">
        <w:rPr>
          <w:rFonts w:ascii="Times New Roman" w:hAnsi="Times New Roman" w:cs="Times New Roman"/>
          <w:sz w:val="32"/>
          <w:szCs w:val="32"/>
        </w:rPr>
        <w:t>ой</w:t>
      </w:r>
      <w:r w:rsidR="001B6D5D" w:rsidRPr="00EB2EB8">
        <w:rPr>
          <w:rFonts w:ascii="Times New Roman" w:hAnsi="Times New Roman" w:cs="Times New Roman"/>
          <w:sz w:val="32"/>
          <w:szCs w:val="32"/>
        </w:rPr>
        <w:t xml:space="preserve">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 палат</w:t>
      </w:r>
      <w:r w:rsidRPr="00EB2EB8">
        <w:rPr>
          <w:rFonts w:ascii="Times New Roman" w:hAnsi="Times New Roman" w:cs="Times New Roman"/>
          <w:sz w:val="32"/>
          <w:szCs w:val="32"/>
        </w:rPr>
        <w:t>ой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 городского округа </w:t>
      </w:r>
      <w:r w:rsidR="00687E62" w:rsidRPr="00EB2EB8">
        <w:rPr>
          <w:rFonts w:ascii="Times New Roman" w:hAnsi="Times New Roman" w:cs="Times New Roman"/>
          <w:sz w:val="32"/>
          <w:szCs w:val="32"/>
        </w:rPr>
        <w:t xml:space="preserve">Клин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в соответствии с Федеральным законом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05168F" w:rsidRPr="00EB2EB8">
        <w:rPr>
          <w:rFonts w:ascii="Times New Roman" w:hAnsi="Times New Roman" w:cs="Times New Roman"/>
          <w:sz w:val="32"/>
          <w:szCs w:val="32"/>
        </w:rPr>
        <w:t>(далее</w:t>
      </w:r>
      <w:r w:rsidR="005F1396" w:rsidRPr="00EB2EB8">
        <w:rPr>
          <w:rFonts w:ascii="Times New Roman" w:hAnsi="Times New Roman" w:cs="Times New Roman"/>
          <w:sz w:val="32"/>
          <w:szCs w:val="32"/>
        </w:rPr>
        <w:t xml:space="preserve"> Федеральный </w:t>
      </w:r>
      <w:r w:rsidR="0005168F" w:rsidRPr="00EB2EB8">
        <w:rPr>
          <w:rFonts w:ascii="Times New Roman" w:hAnsi="Times New Roman" w:cs="Times New Roman"/>
          <w:sz w:val="32"/>
          <w:szCs w:val="32"/>
        </w:rPr>
        <w:t xml:space="preserve"> </w:t>
      </w:r>
      <w:r w:rsidR="005F1396" w:rsidRPr="00EB2EB8">
        <w:rPr>
          <w:rFonts w:ascii="Times New Roman" w:hAnsi="Times New Roman" w:cs="Times New Roman"/>
          <w:sz w:val="32"/>
          <w:szCs w:val="32"/>
        </w:rPr>
        <w:t>з</w:t>
      </w:r>
      <w:r w:rsidR="0005168F" w:rsidRPr="00EB2EB8">
        <w:rPr>
          <w:rFonts w:ascii="Times New Roman" w:hAnsi="Times New Roman" w:cs="Times New Roman"/>
          <w:sz w:val="32"/>
          <w:szCs w:val="32"/>
        </w:rPr>
        <w:t xml:space="preserve">акон 6-ФЗ)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(статья 19) и </w:t>
      </w:r>
      <w:r w:rsidR="00F62697" w:rsidRPr="00EB2EB8">
        <w:rPr>
          <w:rFonts w:ascii="Times New Roman" w:hAnsi="Times New Roman" w:cs="Times New Roman"/>
          <w:sz w:val="32"/>
          <w:szCs w:val="32"/>
        </w:rPr>
        <w:t>Положением о Контрольно-счетной палате городского округа Клин (статья 18), утвержденным решением Совета депутатов городского округа Клин от 24.09.2021 № 3/95 (с изменениями</w:t>
      </w:r>
      <w:r w:rsidR="004413B6" w:rsidRPr="00EB2EB8">
        <w:rPr>
          <w:rFonts w:ascii="Times New Roman" w:hAnsi="Times New Roman" w:cs="Times New Roman"/>
          <w:sz w:val="32"/>
          <w:szCs w:val="32"/>
        </w:rPr>
        <w:t>)</w:t>
      </w:r>
      <w:r w:rsidR="00F62697" w:rsidRPr="00EB2EB8">
        <w:rPr>
          <w:rFonts w:ascii="Times New Roman" w:hAnsi="Times New Roman" w:cs="Times New Roman"/>
          <w:sz w:val="32"/>
          <w:szCs w:val="32"/>
        </w:rPr>
        <w:t xml:space="preserve">, (далее – </w:t>
      </w:r>
      <w:r w:rsidR="006009DE" w:rsidRPr="00EB2EB8">
        <w:rPr>
          <w:rFonts w:ascii="Times New Roman" w:hAnsi="Times New Roman" w:cs="Times New Roman"/>
          <w:sz w:val="32"/>
          <w:szCs w:val="32"/>
        </w:rPr>
        <w:t xml:space="preserve">Контрольно-счетная палата, </w:t>
      </w:r>
      <w:r w:rsidR="00F62697" w:rsidRPr="00EB2EB8">
        <w:rPr>
          <w:rFonts w:ascii="Times New Roman" w:hAnsi="Times New Roman" w:cs="Times New Roman"/>
          <w:sz w:val="32"/>
          <w:szCs w:val="32"/>
        </w:rPr>
        <w:t>КСП)</w:t>
      </w:r>
      <w:r w:rsidRPr="00EB2EB8">
        <w:rPr>
          <w:rFonts w:ascii="Times New Roman" w:hAnsi="Times New Roman" w:cs="Times New Roman"/>
          <w:sz w:val="32"/>
          <w:szCs w:val="32"/>
        </w:rPr>
        <w:t>, подготовлен и представлен вам на рассмотрение Отчет о деятельности КСП за 202</w:t>
      </w:r>
      <w:r w:rsidR="00C129B9" w:rsidRPr="00EB2EB8">
        <w:rPr>
          <w:rFonts w:ascii="Times New Roman" w:hAnsi="Times New Roman" w:cs="Times New Roman"/>
          <w:sz w:val="32"/>
          <w:szCs w:val="32"/>
        </w:rPr>
        <w:t>4</w:t>
      </w:r>
      <w:r w:rsidRPr="00EB2EB8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EF5086" w:rsidRPr="00EB2EB8" w:rsidRDefault="004D10DF" w:rsidP="00EF50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EF5086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отчете о реализации годового плана деятельности КСП округа за 2024 год отражены результаты контрольных и экспертно-аналитических мероприятий по выполнению возложенных задач и реализации полномочий, определенных федеральным законодательством, нормативными правовыми актами Московской области и муниципальными правовыми актами городского округа Клин.</w:t>
      </w:r>
    </w:p>
    <w:p w:rsidR="003E3EB7" w:rsidRPr="00EB2EB8" w:rsidRDefault="004D10DF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 xml:space="preserve">Контрольно-счетная палата является постоянно действующим органом внешнего муниципального финансового контроля, образована Советом депутатов округа </w:t>
      </w:r>
      <w:r w:rsidRPr="00EB2EB8">
        <w:rPr>
          <w:rFonts w:ascii="Times New Roman" w:hAnsi="Times New Roman" w:cs="Times New Roman"/>
          <w:sz w:val="32"/>
          <w:szCs w:val="32"/>
        </w:rPr>
        <w:t xml:space="preserve">в форме муниципального казенного учреждения </w:t>
      </w:r>
      <w:r w:rsidR="003E3EB7" w:rsidRPr="00EB2EB8">
        <w:rPr>
          <w:rFonts w:ascii="Times New Roman" w:hAnsi="Times New Roman" w:cs="Times New Roman"/>
          <w:sz w:val="32"/>
          <w:szCs w:val="32"/>
        </w:rPr>
        <w:t>и ему подотчетна.</w:t>
      </w:r>
    </w:p>
    <w:p w:rsidR="00EF5086" w:rsidRPr="00EB2EB8" w:rsidRDefault="006B1BF2" w:rsidP="00EF5086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</w:t>
      </w:r>
      <w:r w:rsidR="00EF5086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Деятельность Контрольно-счетной палаты как органа внешнего муниципального финансового контроля основывается на принципах законности, объективности, эффективности, независимости, открытости и гласности, соблюдения профессиональной этики.</w:t>
      </w:r>
    </w:p>
    <w:p w:rsidR="00EF5086" w:rsidRPr="00EB2EB8" w:rsidRDefault="00EF5086" w:rsidP="00EF50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Контрольно-счетная палата является членом Союза контрольно-счетных органов Московской области, Всероссийской ассоциации муниципальных Контрольно-счетных органов и принимает активное </w:t>
      </w: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участие в работе органов управления указанных организаций, на постоянной основе обеспечивается профессиональное взаимодействие и обмен опытом, в том числе посредством видеоконференцсвязи осуществляется совместное заседание комиссий, рабочих групп, участие в работе круглых столов, семинаров и вебинаров.</w:t>
      </w:r>
    </w:p>
    <w:p w:rsidR="00EF5086" w:rsidRPr="00EB2EB8" w:rsidRDefault="00EF5086" w:rsidP="00EF508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Контрольно-счетной палаты городского округа Клин в 2024 году был включен в состав Комиссии по этике Совета контрольно-счетных органов при Контрольно-счетной палате Московской области и принимает активное участие в ее работе.</w:t>
      </w:r>
    </w:p>
    <w:p w:rsidR="003E3EB7" w:rsidRPr="00EB2EB8" w:rsidRDefault="004D10DF" w:rsidP="006873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  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В целях реализации полномочий в структуре КСП закреплена штатная численность в количестве 5 единиц, </w:t>
      </w:r>
      <w:r w:rsidR="003E3EB7" w:rsidRPr="00EB2EB8">
        <w:rPr>
          <w:rFonts w:ascii="Times New Roman" w:hAnsi="Times New Roman" w:cs="Times New Roman"/>
          <w:sz w:val="32"/>
          <w:szCs w:val="32"/>
        </w:rPr>
        <w:t>фактически замещено 5 штатных единиц.</w:t>
      </w:r>
    </w:p>
    <w:p w:rsidR="003E3EB7" w:rsidRPr="00EB2EB8" w:rsidRDefault="004D10DF" w:rsidP="006873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sz w:val="32"/>
          <w:szCs w:val="32"/>
        </w:rPr>
        <w:t>Все сотрудники КСП имеют высшее образование в сфере экономики и финансов.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          </w:t>
      </w:r>
    </w:p>
    <w:p w:rsidR="003E3EB7" w:rsidRPr="00EB2EB8" w:rsidRDefault="004D10DF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="003E3EB7"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Как постоянно действующий орган внешнего муниципального финансового контроля Контрольно-счетная палата осуществляет предварительный, текущий и последующий контроль.   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 Контрольно-счетная палата осуществля</w:t>
      </w:r>
      <w:r w:rsidR="006B1BF2" w:rsidRPr="00EB2EB8">
        <w:rPr>
          <w:rFonts w:ascii="Times New Roman" w:hAnsi="Times New Roman" w:cs="Times New Roman"/>
          <w:color w:val="000000"/>
          <w:sz w:val="32"/>
          <w:szCs w:val="32"/>
        </w:rPr>
        <w:t>ет</w:t>
      </w: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свою деятельность на основании утвержденного председателем КСП плана работы по следующим направлениям: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экспертно-аналитические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контрольные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организационно-методические мероприятия;</w:t>
      </w:r>
    </w:p>
    <w:p w:rsidR="003E3EB7" w:rsidRPr="00EB2EB8" w:rsidRDefault="003E3EB7" w:rsidP="006873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>информационные мероприятия.</w:t>
      </w:r>
    </w:p>
    <w:p w:rsidR="003E3EB7" w:rsidRPr="00EB2EB8" w:rsidRDefault="004D10DF" w:rsidP="00687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</w:rPr>
        <w:t xml:space="preserve">     </w:t>
      </w:r>
      <w:r w:rsidR="003E3EB7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ОТЧЕТ у вас на руках, поэтому кратко расскажу </w:t>
      </w:r>
      <w:r w:rsidR="006B1BF2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 </w:t>
      </w:r>
      <w:r w:rsidR="003E3EB7"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об основных итогах.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202</w:t>
      </w:r>
      <w:r w:rsidR="00EF508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было проведено 8 экспертно-аналитических мероприятий, в том числе: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в соответствии со ст. 264.4. Бюджетного Кодекса проведена внешняя проверка годового отчета об исполнении бюджета муниципального образования городской округ Клин </w:t>
      </w:r>
      <w:r w:rsidR="0038108F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</w:t>
      </w:r>
      <w:r w:rsidR="00EF508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="0038108F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и 4 внешних проверки бюджетной отчетности </w:t>
      </w:r>
      <w:r w:rsidR="00383514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</w:t>
      </w:r>
      <w:r w:rsidR="00EE0A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="00383514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главных </w:t>
      </w:r>
      <w:r w:rsidR="007C0E1D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администраторов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бюджетных средств;</w:t>
      </w:r>
      <w:r w:rsidR="004A3B7A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подготовлено 3 аналитических записки по мониторингу исполнения бюджета городского округа Клин за 1 квартал, 1 полугодие, 9 месяцев 202</w:t>
      </w:r>
      <w:r w:rsidR="00EF508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года.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Материалы внешних проверок годовой отчетности, в соответствии с действующим законодательством, явились основой для составления заключения на отчет об исполнении бюджета округа за 202</w:t>
      </w:r>
      <w:r w:rsidR="00EF508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год.</w:t>
      </w:r>
    </w:p>
    <w:p w:rsidR="007F53B3" w:rsidRPr="00EB2EB8" w:rsidRDefault="004D10DF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В ходе проведенных экспертно-аналитических мероприятий отмечено неэффективное использование бюджетных средств на сумму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4,75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 млн. руб</w:t>
      </w:r>
      <w:r w:rsidR="00D57984" w:rsidRPr="00EB2EB8">
        <w:rPr>
          <w:rFonts w:ascii="Times New Roman" w:hAnsi="Times New Roman" w:cs="Times New Roman"/>
          <w:bCs/>
          <w:sz w:val="32"/>
          <w:szCs w:val="32"/>
        </w:rPr>
        <w:t>лей</w:t>
      </w:r>
      <w:r w:rsidR="00D020D2">
        <w:rPr>
          <w:rFonts w:ascii="Times New Roman" w:hAnsi="Times New Roman" w:cs="Times New Roman"/>
          <w:bCs/>
          <w:sz w:val="32"/>
          <w:szCs w:val="32"/>
        </w:rPr>
        <w:t>).</w:t>
      </w:r>
    </w:p>
    <w:p w:rsidR="003E3EB7" w:rsidRPr="00EB2EB8" w:rsidRDefault="003E3EB7" w:rsidP="003650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течение отчетного года КСП проводила финансовую экспертизу нормативных правовых актов органов местного самоуправления, предусматривающих расходы за счет средств бюджета или влияющих на формирование и исполнение бюджета.</w:t>
      </w:r>
    </w:p>
    <w:p w:rsidR="003E3EB7" w:rsidRPr="00EB2EB8" w:rsidRDefault="00241C63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Контрольно-счетной палатой было подготовлено </w:t>
      </w:r>
      <w:r w:rsidR="003C702B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8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экспертных заключений на проекты решений Совета депутатов о внесении изменений в решение Совета депутатов «О бюджете городского округа Клин на 202</w:t>
      </w:r>
      <w:r w:rsidR="003C702B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и на плановый период 202</w:t>
      </w:r>
      <w:r w:rsidR="003C702B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202</w:t>
      </w:r>
      <w:r w:rsidR="003C702B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6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годов».</w:t>
      </w:r>
    </w:p>
    <w:p w:rsidR="003E3EB7" w:rsidRPr="00EB2EB8" w:rsidRDefault="004D10DF" w:rsidP="00365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Внесение изменений в утвержденный бюджет в 202</w:t>
      </w:r>
      <w:r w:rsidR="003C702B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="003E3EB7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в основном было связано с необходимостью отражения безвозмездных поступлений из других бюджетов бюджетной системы Российской Федерации. </w:t>
      </w:r>
    </w:p>
    <w:p w:rsidR="007F0F0A" w:rsidRPr="00EB2EB8" w:rsidRDefault="007F0F0A" w:rsidP="007F0F0A">
      <w:pPr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</w:t>
      </w:r>
      <w:r w:rsidR="007C0E1D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соответствии с Положением </w:t>
      </w:r>
      <w:r w:rsidRPr="00EB2EB8">
        <w:rPr>
          <w:rFonts w:ascii="Times New Roman" w:hAnsi="Times New Roman" w:cs="Times New Roman"/>
          <w:sz w:val="32"/>
          <w:szCs w:val="32"/>
        </w:rPr>
        <w:t>о бюджетном процессе в городском округе Клин Московской области, утвержденного решением Совета депутатов городского округа Клин Московской области от 13.08.2018 №5/18 (с изменениями) и Положением о Контрольно-счетной палате городского округа Клин Московской области, утвержденное решением Совета депутатов городского округа Клин от 24.09.2021 №3/95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КСП</w:t>
      </w:r>
      <w:r w:rsidRPr="00EB2EB8">
        <w:rPr>
          <w:rFonts w:ascii="Times New Roman" w:hAnsi="Times New Roman" w:cs="Times New Roman"/>
          <w:sz w:val="32"/>
          <w:szCs w:val="32"/>
        </w:rPr>
        <w:t xml:space="preserve"> подготовлено  заключение на проект решения Совета депутатов городского округа Клин «О бюджете городского округа Клин Московской области на 2025 год и на плановый период 2026 и 2027 годов».</w:t>
      </w:r>
    </w:p>
    <w:p w:rsidR="00614F7F" w:rsidRPr="00EB2EB8" w:rsidRDefault="007F0F0A" w:rsidP="00614F7F">
      <w:pPr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4D10DF"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bookmarkStart w:id="2" w:name="_Hlk193880137"/>
      <w:r w:rsidR="00614F7F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2024 году контрольные мероприятия проводились в Администрации городского округа Клин, ее структурных подразделениях и муниципальных учреждениях, получающих и использующих средства бюджета округа и имущество, находящееся в муниципальной собственности.</w:t>
      </w:r>
    </w:p>
    <w:bookmarkEnd w:id="2"/>
    <w:p w:rsidR="00614F7F" w:rsidRDefault="00614F7F" w:rsidP="00614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соответствии с годовым планом работы КСП запланировано 6 контрольных мероприятий на 10 объектах контроля.</w:t>
      </w:r>
    </w:p>
    <w:p w:rsidR="00F113C3" w:rsidRPr="00EB2EB8" w:rsidRDefault="00F113C3" w:rsidP="00614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14F7F" w:rsidRPr="00EB2EB8" w:rsidRDefault="00614F7F" w:rsidP="00614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том числе с Контрольно-счетной палатой Московской области проведено 1 совместное контрольное мероприятие «Проверка использования межбюджетных трансфертов из бюджета Московской области и бюджетных ассигнований муниципальных образований Московской области, направленных в 2023 году в рамках выполнения мероприятий 08.01-08.04 основного мероприятия 08 «Модернизация школьных систем образования в рамках государственной программы Российской Федерации «Развитие образования» подпрограммы 1 «Общее образование» на 2023-2027 годы».</w:t>
      </w:r>
    </w:p>
    <w:p w:rsidR="00614F7F" w:rsidRPr="00EB2EB8" w:rsidRDefault="00614F7F" w:rsidP="00614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Фактически проведено 5 контрольных мероприятий, по 1 контрольному мероприятию продлен срок проведения на январь 2025 г.</w:t>
      </w:r>
    </w:p>
    <w:p w:rsidR="007F53B3" w:rsidRPr="00EB2EB8" w:rsidRDefault="004D10DF" w:rsidP="00F1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241C63" w:rsidRPr="00EB2EB8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7F53B3" w:rsidRPr="00EB2EB8" w:rsidRDefault="00241C6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Объем проверенных средств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составил 3 472,4</w:t>
      </w:r>
      <w:r w:rsidR="00D020D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>млн. руб</w:t>
      </w:r>
      <w:r w:rsidR="0077524C" w:rsidRPr="00EB2EB8">
        <w:rPr>
          <w:rFonts w:ascii="Times New Roman" w:hAnsi="Times New Roman" w:cs="Times New Roman"/>
          <w:bCs/>
          <w:sz w:val="32"/>
          <w:szCs w:val="32"/>
        </w:rPr>
        <w:t>лей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выявлено 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>43</w:t>
      </w:r>
      <w:r w:rsidR="00D020D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нарушения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 на сумму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="00F113C3">
        <w:rPr>
          <w:rFonts w:ascii="Times New Roman" w:hAnsi="Times New Roman" w:cs="Times New Roman"/>
          <w:bCs/>
          <w:sz w:val="32"/>
          <w:szCs w:val="32"/>
        </w:rPr>
        <w:t> 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072</w:t>
      </w:r>
      <w:r w:rsidR="00F113C3">
        <w:rPr>
          <w:rFonts w:ascii="Times New Roman" w:hAnsi="Times New Roman" w:cs="Times New Roman"/>
          <w:bCs/>
          <w:sz w:val="32"/>
          <w:szCs w:val="32"/>
        </w:rPr>
        <w:t>,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9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>0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113C3">
        <w:rPr>
          <w:rFonts w:ascii="Times New Roman" w:hAnsi="Times New Roman" w:cs="Times New Roman"/>
          <w:bCs/>
          <w:sz w:val="32"/>
          <w:szCs w:val="32"/>
        </w:rPr>
        <w:t>млн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>. руб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>лей</w:t>
      </w:r>
      <w:r w:rsidR="007F53B3" w:rsidRPr="00EB2EB8">
        <w:rPr>
          <w:rFonts w:ascii="Times New Roman" w:hAnsi="Times New Roman" w:cs="Times New Roman"/>
          <w:bCs/>
          <w:sz w:val="32"/>
          <w:szCs w:val="32"/>
        </w:rPr>
        <w:t>.</w:t>
      </w:r>
    </w:p>
    <w:p w:rsidR="007F53B3" w:rsidRPr="00EB2EB8" w:rsidRDefault="007F53B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41C63" w:rsidRPr="00EB2EB8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EB2EB8">
        <w:rPr>
          <w:rFonts w:ascii="Times New Roman" w:hAnsi="Times New Roman" w:cs="Times New Roman"/>
          <w:bCs/>
          <w:sz w:val="32"/>
          <w:szCs w:val="32"/>
        </w:rPr>
        <w:t>Выявленные КСП нарушения обобщены и систематизированы в соответствии с Классификатором нарушений, выявляемых в ходе внешнего государственного аудита (контроля), утвержденным решением Совета контрольно-счетных органов при Контрольно– счетной палате Московской области, а именно:</w:t>
      </w:r>
    </w:p>
    <w:p w:rsidR="003C0CB4" w:rsidRPr="00EB2EB8" w:rsidRDefault="003C0CB4" w:rsidP="00F11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- Нарушения при формировании и исполнении бюджета (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12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нарушений на общую сумму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1 308,7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рублей, в том числе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="00F113C3">
        <w:rPr>
          <w:rFonts w:ascii="Times New Roman" w:hAnsi="Times New Roman" w:cs="Times New Roman"/>
          <w:bCs/>
          <w:sz w:val="32"/>
          <w:szCs w:val="32"/>
        </w:rPr>
        <w:t xml:space="preserve"> нарушения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– нецелевое использование бюджетных средств на общую сумму</w:t>
      </w:r>
      <w:r w:rsidR="00F113C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 xml:space="preserve">1 </w:t>
      </w:r>
      <w:r w:rsidRPr="00EB2EB8">
        <w:rPr>
          <w:rFonts w:ascii="Times New Roman" w:hAnsi="Times New Roman" w:cs="Times New Roman"/>
          <w:bCs/>
          <w:sz w:val="32"/>
          <w:szCs w:val="32"/>
        </w:rPr>
        <w:t>1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94</w:t>
      </w:r>
      <w:r w:rsidRPr="00EB2EB8">
        <w:rPr>
          <w:rFonts w:ascii="Times New Roman" w:hAnsi="Times New Roman" w:cs="Times New Roman"/>
          <w:bCs/>
          <w:sz w:val="32"/>
          <w:szCs w:val="32"/>
        </w:rPr>
        <w:t>,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9</w:t>
      </w:r>
      <w:r w:rsidRPr="00EB2EB8">
        <w:rPr>
          <w:rFonts w:ascii="Times New Roman" w:hAnsi="Times New Roman" w:cs="Times New Roman"/>
          <w:bCs/>
          <w:sz w:val="32"/>
          <w:szCs w:val="32"/>
        </w:rPr>
        <w:t>0 тыс. рублей);</w:t>
      </w:r>
    </w:p>
    <w:p w:rsidR="00EE0AB8" w:rsidRPr="00EE0AB8" w:rsidRDefault="003C0CB4" w:rsidP="00EE0AB8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- Нарушения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 xml:space="preserve">ведения бухгалтерского учета, составления и предоставления бухгалтерской (финансовой) отчетности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– </w:t>
      </w:r>
      <w:r w:rsidR="009650D7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я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на общую сумму 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> 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070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> 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="00EB2EB8" w:rsidRPr="00EB2EB8">
        <w:rPr>
          <w:rFonts w:ascii="Times New Roman" w:hAnsi="Times New Roman" w:cs="Times New Roman"/>
          <w:bCs/>
          <w:sz w:val="32"/>
          <w:szCs w:val="32"/>
        </w:rPr>
        <w:t>52,1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</w:t>
      </w:r>
      <w:r w:rsidR="004902DA" w:rsidRPr="00EB2EB8">
        <w:rPr>
          <w:rFonts w:ascii="Times New Roman" w:hAnsi="Times New Roman" w:cs="Times New Roman"/>
          <w:bCs/>
          <w:sz w:val="32"/>
          <w:szCs w:val="32"/>
        </w:rPr>
        <w:t>;</w:t>
      </w:r>
      <w:r w:rsidR="00EE0AB8" w:rsidRPr="00EE0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0CB4" w:rsidRPr="00EB2EB8" w:rsidRDefault="004902DA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- 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>Нарушения в сфере управления и распоряжения муниципальной собственностью - (</w:t>
      </w:r>
      <w:r w:rsidR="009650D7" w:rsidRPr="00EB2EB8">
        <w:rPr>
          <w:rFonts w:ascii="Times New Roman" w:hAnsi="Times New Roman" w:cs="Times New Roman"/>
          <w:bCs/>
          <w:sz w:val="32"/>
          <w:szCs w:val="32"/>
        </w:rPr>
        <w:t>4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</w:t>
      </w:r>
      <w:r w:rsidR="009650D7" w:rsidRPr="00EB2EB8">
        <w:rPr>
          <w:rFonts w:ascii="Times New Roman" w:hAnsi="Times New Roman" w:cs="Times New Roman"/>
          <w:bCs/>
          <w:sz w:val="32"/>
          <w:szCs w:val="32"/>
        </w:rPr>
        <w:t>я)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>;</w:t>
      </w:r>
    </w:p>
    <w:p w:rsidR="003C0CB4" w:rsidRPr="00EB2EB8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- Нарушения при осуществлении муниципальных закупок и закупок отдельными видами юридических лиц (</w:t>
      </w:r>
      <w:r w:rsidR="009650D7" w:rsidRPr="00EB2EB8">
        <w:rPr>
          <w:rFonts w:ascii="Times New Roman" w:hAnsi="Times New Roman" w:cs="Times New Roman"/>
          <w:bCs/>
          <w:sz w:val="32"/>
          <w:szCs w:val="32"/>
        </w:rPr>
        <w:t>12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нарушений на сумму </w:t>
      </w:r>
      <w:r w:rsidR="009650D7" w:rsidRPr="00EB2EB8">
        <w:rPr>
          <w:rFonts w:ascii="Times New Roman" w:hAnsi="Times New Roman" w:cs="Times New Roman"/>
          <w:bCs/>
          <w:sz w:val="32"/>
          <w:szCs w:val="32"/>
        </w:rPr>
        <w:t>1,0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рублей);</w:t>
      </w:r>
    </w:p>
    <w:p w:rsidR="003C0CB4" w:rsidRPr="00EB2EB8" w:rsidRDefault="009650D7" w:rsidP="009650D7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   - Нарушени</w:t>
      </w:r>
      <w:r w:rsidR="00F113C3">
        <w:rPr>
          <w:rFonts w:ascii="Times New Roman" w:hAnsi="Times New Roman" w:cs="Times New Roman"/>
          <w:bCs/>
          <w:sz w:val="32"/>
          <w:szCs w:val="32"/>
        </w:rPr>
        <w:t>я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требований иных федеральных законов, законов Московской области, а также правовых актов, условий соглашений, </w:t>
      </w:r>
      <w:r w:rsidRPr="00EB2EB8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договоров, контрактов (11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нарушений,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в том числе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3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нарушения по неэффективному использованию бюджетных средств при исполнении требований иных федеральных законов, законов Московской области,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а также правовых актов, условий соглашений, договоров, контрактов на сумму 1 238, 2тыс.рублей)</w:t>
      </w:r>
      <w:r w:rsidR="007F0F0A" w:rsidRPr="00EB2EB8">
        <w:rPr>
          <w:rFonts w:ascii="Times New Roman" w:hAnsi="Times New Roman" w:cs="Times New Roman"/>
          <w:bCs/>
          <w:sz w:val="32"/>
          <w:szCs w:val="32"/>
        </w:rPr>
        <w:t>;</w:t>
      </w:r>
    </w:p>
    <w:p w:rsidR="007F0F0A" w:rsidRPr="00EB2EB8" w:rsidRDefault="007F0F0A" w:rsidP="009650D7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 - иных нарушений по неэффективному использованию бюджетных средств 1 нарушение.</w:t>
      </w:r>
    </w:p>
    <w:p w:rsidR="00DD38A2" w:rsidRDefault="007508C5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Устранено финансовых и других нарушений на общую сумму </w:t>
      </w:r>
      <w:r w:rsidRPr="00EB2EB8">
        <w:rPr>
          <w:rFonts w:ascii="Times New Roman" w:hAnsi="Times New Roman" w:cs="Times New Roman"/>
          <w:bCs/>
          <w:sz w:val="32"/>
          <w:szCs w:val="32"/>
        </w:rPr>
        <w:t>3 055 921,7</w:t>
      </w:r>
      <w:r w:rsidR="003C0CB4"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рублей, а именно:</w:t>
      </w:r>
      <w:r w:rsidR="00DD38A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9F0573" w:rsidRPr="00EB2EB8" w:rsidRDefault="003C0CB4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- возмещено денежными средствами в бюджет округа –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1 308</w:t>
      </w:r>
      <w:r w:rsidRPr="00EB2EB8">
        <w:rPr>
          <w:rFonts w:ascii="Times New Roman" w:hAnsi="Times New Roman" w:cs="Times New Roman"/>
          <w:bCs/>
          <w:sz w:val="32"/>
          <w:szCs w:val="32"/>
        </w:rPr>
        <w:t>,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7</w:t>
      </w:r>
      <w:r w:rsidRPr="00EB2EB8">
        <w:rPr>
          <w:rFonts w:ascii="Times New Roman" w:hAnsi="Times New Roman" w:cs="Times New Roman"/>
          <w:bCs/>
          <w:sz w:val="32"/>
          <w:szCs w:val="32"/>
        </w:rPr>
        <w:t>0 тыс. рублей,</w:t>
      </w:r>
      <w:r w:rsidR="009F0573" w:rsidRPr="00EB2EB8">
        <w:rPr>
          <w:rFonts w:ascii="Times New Roman" w:hAnsi="Times New Roman" w:cs="Times New Roman"/>
          <w:bCs/>
          <w:sz w:val="32"/>
          <w:szCs w:val="32"/>
        </w:rPr>
        <w:t xml:space="preserve"> в том числе:</w:t>
      </w:r>
    </w:p>
    <w:p w:rsidR="009F0573" w:rsidRPr="00EB2EB8" w:rsidRDefault="00DD38A2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9F0573" w:rsidRPr="00EB2EB8">
        <w:rPr>
          <w:rFonts w:ascii="Times New Roman" w:hAnsi="Times New Roman" w:cs="Times New Roman"/>
          <w:bCs/>
          <w:sz w:val="32"/>
          <w:szCs w:val="32"/>
        </w:rPr>
        <w:t>- нецелевое использование бюджетных средств на сумму 1 194,9 тыс. рублей;</w:t>
      </w:r>
    </w:p>
    <w:p w:rsidR="003C0CB4" w:rsidRPr="00EB2EB8" w:rsidRDefault="00DD38A2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9F0573" w:rsidRPr="00EB2EB8">
        <w:rPr>
          <w:rFonts w:ascii="Times New Roman" w:hAnsi="Times New Roman" w:cs="Times New Roman"/>
          <w:bCs/>
          <w:sz w:val="32"/>
          <w:szCs w:val="32"/>
        </w:rPr>
        <w:t>- ущерб муниципальному образованию – 113,8 тыс. рублей;</w:t>
      </w:r>
    </w:p>
    <w:p w:rsidR="003C0CB4" w:rsidRDefault="003C0CB4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- предотвращено нарушений на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3 054 613,0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рублей.  </w:t>
      </w:r>
    </w:p>
    <w:p w:rsidR="00440B47" w:rsidRDefault="00440B47" w:rsidP="009F0573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40B47" w:rsidRPr="00440B47" w:rsidRDefault="00440B47" w:rsidP="00440B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40B47">
        <w:rPr>
          <w:rFonts w:ascii="Times New Roman" w:hAnsi="Times New Roman" w:cs="Times New Roman"/>
          <w:bCs/>
          <w:sz w:val="32"/>
          <w:szCs w:val="32"/>
        </w:rPr>
        <w:t>По результатам контрольных мероприятий и выявленным в ходе проверок нарушениям и недостаткам Контрольно-счетн</w:t>
      </w:r>
      <w:r w:rsidR="00DD38A2">
        <w:rPr>
          <w:rFonts w:ascii="Times New Roman" w:hAnsi="Times New Roman" w:cs="Times New Roman"/>
          <w:bCs/>
          <w:sz w:val="32"/>
          <w:szCs w:val="32"/>
        </w:rPr>
        <w:t>ой</w:t>
      </w:r>
      <w:r w:rsidRPr="00440B47">
        <w:rPr>
          <w:rFonts w:ascii="Times New Roman" w:hAnsi="Times New Roman" w:cs="Times New Roman"/>
          <w:bCs/>
          <w:sz w:val="32"/>
          <w:szCs w:val="32"/>
        </w:rPr>
        <w:t xml:space="preserve"> палат</w:t>
      </w:r>
      <w:r w:rsidR="00DD38A2">
        <w:rPr>
          <w:rFonts w:ascii="Times New Roman" w:hAnsi="Times New Roman" w:cs="Times New Roman"/>
          <w:bCs/>
          <w:sz w:val="32"/>
          <w:szCs w:val="32"/>
        </w:rPr>
        <w:t>ой</w:t>
      </w:r>
      <w:r w:rsidRPr="00440B47">
        <w:rPr>
          <w:rFonts w:ascii="Times New Roman" w:hAnsi="Times New Roman" w:cs="Times New Roman"/>
          <w:bCs/>
          <w:sz w:val="32"/>
          <w:szCs w:val="32"/>
        </w:rPr>
        <w:t xml:space="preserve"> направл</w:t>
      </w:r>
      <w:r w:rsidR="00DD38A2">
        <w:rPr>
          <w:rFonts w:ascii="Times New Roman" w:hAnsi="Times New Roman" w:cs="Times New Roman"/>
          <w:bCs/>
          <w:sz w:val="32"/>
          <w:szCs w:val="32"/>
        </w:rPr>
        <w:t>ено 14</w:t>
      </w:r>
      <w:r w:rsidRPr="00440B47">
        <w:rPr>
          <w:rFonts w:ascii="Times New Roman" w:hAnsi="Times New Roman" w:cs="Times New Roman"/>
          <w:bCs/>
          <w:sz w:val="32"/>
          <w:szCs w:val="32"/>
        </w:rPr>
        <w:t xml:space="preserve"> информационны</w:t>
      </w:r>
      <w:r w:rsidR="00DD38A2">
        <w:rPr>
          <w:rFonts w:ascii="Times New Roman" w:hAnsi="Times New Roman" w:cs="Times New Roman"/>
          <w:bCs/>
          <w:sz w:val="32"/>
          <w:szCs w:val="32"/>
        </w:rPr>
        <w:t>х</w:t>
      </w:r>
      <w:r w:rsidRPr="00440B47">
        <w:rPr>
          <w:rFonts w:ascii="Times New Roman" w:hAnsi="Times New Roman" w:cs="Times New Roman"/>
          <w:bCs/>
          <w:sz w:val="32"/>
          <w:szCs w:val="32"/>
        </w:rPr>
        <w:t xml:space="preserve"> пис</w:t>
      </w:r>
      <w:r w:rsidR="00DD38A2">
        <w:rPr>
          <w:rFonts w:ascii="Times New Roman" w:hAnsi="Times New Roman" w:cs="Times New Roman"/>
          <w:bCs/>
          <w:sz w:val="32"/>
          <w:szCs w:val="32"/>
        </w:rPr>
        <w:t>ем</w:t>
      </w:r>
      <w:r w:rsidRPr="00440B47">
        <w:rPr>
          <w:rFonts w:ascii="Times New Roman" w:hAnsi="Times New Roman" w:cs="Times New Roman"/>
          <w:bCs/>
          <w:sz w:val="32"/>
          <w:szCs w:val="32"/>
        </w:rPr>
        <w:t xml:space="preserve"> Главе городского округа, Первому заместителю Главы Администрации, в Совет депутатов и главным распорядителям бюджетных средств. </w:t>
      </w:r>
    </w:p>
    <w:p w:rsidR="00440B47" w:rsidRPr="00440B47" w:rsidRDefault="00DD38A2" w:rsidP="00440B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Также </w:t>
      </w:r>
      <w:r w:rsidR="00440B47" w:rsidRPr="00440B47">
        <w:rPr>
          <w:rFonts w:ascii="Times New Roman" w:hAnsi="Times New Roman" w:cs="Times New Roman"/>
          <w:bCs/>
          <w:sz w:val="32"/>
          <w:szCs w:val="32"/>
        </w:rPr>
        <w:t xml:space="preserve">для принятия мер по устранению выявленных в 2024 году нарушений Контрольно-счетной палатой городского округа Клин направлено объектам контроля шесть Представлений и одно Предписание, которые исполнены в установленный срок в полном объеме. </w:t>
      </w:r>
    </w:p>
    <w:p w:rsidR="00DD38A2" w:rsidRDefault="003C0CB4" w:rsidP="00BF4B1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В соответствии с Кодексом Российской Федерации об административных правонарушениях в отношении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1</w:t>
      </w:r>
      <w:r w:rsidRPr="00EB2EB8">
        <w:rPr>
          <w:rFonts w:ascii="Times New Roman" w:hAnsi="Times New Roman" w:cs="Times New Roman"/>
          <w:bCs/>
          <w:sz w:val="32"/>
          <w:szCs w:val="32"/>
        </w:rPr>
        <w:t>-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го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юридическ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ого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лиц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а и 7–ми физических лиц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, допустивших соответствующие нарушения, составлено и направлено в суды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8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протокол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ов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об административных правонарушениях, по которым вынесены решения о привлечении виновных должностных и юридических лиц к административной ответственности. </w:t>
      </w:r>
    </w:p>
    <w:p w:rsidR="003C0CB4" w:rsidRPr="00EB2EB8" w:rsidRDefault="003C0CB4" w:rsidP="00BF4B1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Общая сумма назначенных административных штрафов составила   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10</w:t>
      </w:r>
      <w:r w:rsidRPr="00EB2EB8">
        <w:rPr>
          <w:rFonts w:ascii="Times New Roman" w:hAnsi="Times New Roman" w:cs="Times New Roman"/>
          <w:bCs/>
          <w:sz w:val="32"/>
          <w:szCs w:val="32"/>
        </w:rPr>
        <w:t>7,</w:t>
      </w:r>
      <w:r w:rsidR="007508C5" w:rsidRPr="00EB2EB8">
        <w:rPr>
          <w:rFonts w:ascii="Times New Roman" w:hAnsi="Times New Roman" w:cs="Times New Roman"/>
          <w:bCs/>
          <w:sz w:val="32"/>
          <w:szCs w:val="32"/>
        </w:rPr>
        <w:t>9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тыс. рублей, все они уплачены в полном объеме в местный бюджет. </w:t>
      </w:r>
    </w:p>
    <w:p w:rsidR="003C0CB4" w:rsidRPr="00EB2EB8" w:rsidRDefault="003C0CB4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По итогам выполнения Представлений КСП городского округа Клин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</w:t>
      </w:r>
      <w:r w:rsidR="00440B47">
        <w:rPr>
          <w:rFonts w:ascii="Times New Roman" w:hAnsi="Times New Roman" w:cs="Times New Roman"/>
          <w:bCs/>
          <w:sz w:val="32"/>
          <w:szCs w:val="32"/>
        </w:rPr>
        <w:t>1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40B47">
        <w:rPr>
          <w:rFonts w:ascii="Times New Roman" w:hAnsi="Times New Roman" w:cs="Times New Roman"/>
          <w:bCs/>
          <w:sz w:val="32"/>
          <w:szCs w:val="32"/>
        </w:rPr>
        <w:t>должностное лицо,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было </w:t>
      </w:r>
      <w:r w:rsidR="00DD38A2">
        <w:rPr>
          <w:rFonts w:ascii="Times New Roman" w:hAnsi="Times New Roman" w:cs="Times New Roman"/>
          <w:bCs/>
          <w:sz w:val="32"/>
          <w:szCs w:val="32"/>
        </w:rPr>
        <w:t>объявлено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замечание.</w:t>
      </w:r>
    </w:p>
    <w:p w:rsidR="003C0CB4" w:rsidRPr="00EB2EB8" w:rsidRDefault="00DD38A2" w:rsidP="003650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Обобщенная и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>нформация о проведенных контрольных мероприятиях за 202</w:t>
      </w:r>
      <w:r w:rsidR="006873E3" w:rsidRPr="006873E3">
        <w:rPr>
          <w:rFonts w:ascii="Times New Roman" w:hAnsi="Times New Roman" w:cs="Times New Roman"/>
          <w:bCs/>
          <w:sz w:val="32"/>
          <w:szCs w:val="32"/>
        </w:rPr>
        <w:t>4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 xml:space="preserve"> год направлена в Клинскую городскую прокуратуру</w:t>
      </w:r>
      <w:r w:rsidR="006873E3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3C0CB4" w:rsidRPr="006873E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7F53B3" w:rsidRPr="00EB2EB8" w:rsidRDefault="007F53B3" w:rsidP="003650D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05168F" w:rsidRPr="00EB2EB8"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5F1396" w:rsidRPr="00EB2EB8">
        <w:rPr>
          <w:rFonts w:ascii="Times New Roman" w:eastAsiaTheme="minorEastAsia" w:hAnsi="Times New Roman" w:cs="Times New Roman"/>
          <w:sz w:val="32"/>
          <w:szCs w:val="32"/>
        </w:rPr>
        <w:t>Подробная информация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о результатах всех контрольных мероприятий, проведённых в 202</w:t>
      </w:r>
      <w:r w:rsidR="00440B47">
        <w:rPr>
          <w:rFonts w:ascii="Times New Roman" w:hAnsi="Times New Roman" w:cs="Times New Roman"/>
          <w:bCs/>
          <w:sz w:val="32"/>
          <w:szCs w:val="32"/>
        </w:rPr>
        <w:t>4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году, размещена на интернет - странице Контрольно-счетной палаты на сайте Администрации городского округа Клин.</w:t>
      </w:r>
    </w:p>
    <w:p w:rsidR="00FC1867" w:rsidRPr="00EB2EB8" w:rsidRDefault="00FC1867" w:rsidP="003650D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>Контрольно-счетной палатой городского округа Клин обеспечивается реализация полномочий по осуществлению аудита в сфере закупок, предусмотренных статьей 9 Федерального закона №6-ФЗ и статьей 98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(далее – Федеральный закон №44-ФЗ), путем проведения контрольных мероприятий в соответствии с ежегодным Планом работы.</w:t>
      </w:r>
    </w:p>
    <w:p w:rsidR="00FC1867" w:rsidRPr="00EB2EB8" w:rsidRDefault="00FC1867" w:rsidP="00BF4B14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>В 202</w:t>
      </w:r>
      <w:r w:rsidR="009F0573" w:rsidRPr="00EB2EB8">
        <w:rPr>
          <w:rFonts w:ascii="Times New Roman" w:hAnsi="Times New Roman" w:cs="Times New Roman"/>
          <w:sz w:val="32"/>
          <w:szCs w:val="32"/>
        </w:rPr>
        <w:t>4</w:t>
      </w:r>
      <w:r w:rsidRPr="00EB2EB8">
        <w:rPr>
          <w:rFonts w:ascii="Times New Roman" w:hAnsi="Times New Roman" w:cs="Times New Roman"/>
          <w:sz w:val="32"/>
          <w:szCs w:val="32"/>
        </w:rPr>
        <w:t xml:space="preserve"> году Контрольно-счетной палатой городского округа Клин завершены </w:t>
      </w:r>
      <w:r w:rsidR="009F0573" w:rsidRPr="00EB2EB8">
        <w:rPr>
          <w:rFonts w:ascii="Times New Roman" w:hAnsi="Times New Roman" w:cs="Times New Roman"/>
          <w:sz w:val="32"/>
          <w:szCs w:val="32"/>
        </w:rPr>
        <w:t>2</w:t>
      </w:r>
      <w:r w:rsidRPr="00EB2EB8">
        <w:rPr>
          <w:rFonts w:ascii="Times New Roman" w:hAnsi="Times New Roman" w:cs="Times New Roman"/>
          <w:sz w:val="32"/>
          <w:szCs w:val="32"/>
        </w:rPr>
        <w:t xml:space="preserve">   контрольны</w:t>
      </w:r>
      <w:r w:rsidR="009F0573" w:rsidRPr="00EB2EB8">
        <w:rPr>
          <w:rFonts w:ascii="Times New Roman" w:hAnsi="Times New Roman" w:cs="Times New Roman"/>
          <w:sz w:val="32"/>
          <w:szCs w:val="32"/>
        </w:rPr>
        <w:t>х</w:t>
      </w:r>
      <w:r w:rsidRPr="00EB2EB8">
        <w:rPr>
          <w:rFonts w:ascii="Times New Roman" w:hAnsi="Times New Roman" w:cs="Times New Roman"/>
          <w:sz w:val="32"/>
          <w:szCs w:val="32"/>
        </w:rPr>
        <w:t xml:space="preserve"> мероприятия, в рамках которых проводился аудит в сфере закупок</w:t>
      </w:r>
      <w:r w:rsidR="00BF4B14" w:rsidRPr="00EB2EB8">
        <w:rPr>
          <w:rFonts w:ascii="Times New Roman" w:hAnsi="Times New Roman" w:cs="Times New Roman"/>
          <w:sz w:val="32"/>
          <w:szCs w:val="32"/>
        </w:rPr>
        <w:t>.</w:t>
      </w:r>
    </w:p>
    <w:p w:rsidR="00FC1867" w:rsidRPr="00EB2EB8" w:rsidRDefault="00966592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EB2E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="00FC1867" w:rsidRPr="00EB2EB8">
        <w:rPr>
          <w:rFonts w:ascii="Times New Roman" w:hAnsi="Times New Roman" w:cs="Times New Roman"/>
          <w:sz w:val="32"/>
          <w:szCs w:val="32"/>
        </w:rPr>
        <w:t>Всего по результатам завершенных в 202</w:t>
      </w:r>
      <w:r w:rsidR="009F0573" w:rsidRPr="00EB2EB8">
        <w:rPr>
          <w:rFonts w:ascii="Times New Roman" w:hAnsi="Times New Roman" w:cs="Times New Roman"/>
          <w:sz w:val="32"/>
          <w:szCs w:val="32"/>
        </w:rPr>
        <w:t>4</w:t>
      </w:r>
      <w:r w:rsidR="00FC1867" w:rsidRPr="00EB2EB8">
        <w:rPr>
          <w:rFonts w:ascii="Times New Roman" w:hAnsi="Times New Roman" w:cs="Times New Roman"/>
          <w:sz w:val="32"/>
          <w:szCs w:val="32"/>
        </w:rPr>
        <w:t xml:space="preserve"> году контрольных мероприятий проверено на соблюдение требований законодательства о контрактной системе в сфере закупок </w:t>
      </w:r>
      <w:r w:rsidR="009F0573" w:rsidRPr="00EB2EB8">
        <w:rPr>
          <w:rFonts w:ascii="Times New Roman" w:hAnsi="Times New Roman" w:cs="Times New Roman"/>
          <w:sz w:val="32"/>
          <w:szCs w:val="32"/>
        </w:rPr>
        <w:t>227</w:t>
      </w:r>
      <w:r w:rsidR="00FC1867" w:rsidRPr="00EB2EB8">
        <w:rPr>
          <w:rFonts w:ascii="Times New Roman" w:hAnsi="Times New Roman" w:cs="Times New Roman"/>
          <w:sz w:val="32"/>
          <w:szCs w:val="32"/>
        </w:rPr>
        <w:t xml:space="preserve"> закуп</w:t>
      </w:r>
      <w:r w:rsidR="009F0573" w:rsidRPr="00EB2EB8">
        <w:rPr>
          <w:rFonts w:ascii="Times New Roman" w:hAnsi="Times New Roman" w:cs="Times New Roman"/>
          <w:sz w:val="32"/>
          <w:szCs w:val="32"/>
        </w:rPr>
        <w:t>о</w:t>
      </w:r>
      <w:r w:rsidR="00FC1867" w:rsidRPr="00EB2EB8">
        <w:rPr>
          <w:rFonts w:ascii="Times New Roman" w:hAnsi="Times New Roman" w:cs="Times New Roman"/>
          <w:sz w:val="32"/>
          <w:szCs w:val="32"/>
        </w:rPr>
        <w:t>к (исполненных контрактов и договоров) на общую сумму</w:t>
      </w:r>
      <w:r w:rsidR="009F0573" w:rsidRPr="00EB2EB8">
        <w:rPr>
          <w:rFonts w:ascii="Times New Roman" w:hAnsi="Times New Roman" w:cs="Times New Roman"/>
          <w:sz w:val="32"/>
          <w:szCs w:val="32"/>
        </w:rPr>
        <w:t xml:space="preserve"> 206 636,4</w:t>
      </w:r>
      <w:r w:rsidR="00FC1867" w:rsidRPr="00EB2EB8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:rsidR="00FC1867" w:rsidRPr="00EB2EB8" w:rsidRDefault="00FC1867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 Выявлено </w:t>
      </w:r>
      <w:r w:rsidR="009F0573" w:rsidRPr="00EB2EB8">
        <w:rPr>
          <w:rFonts w:ascii="Times New Roman" w:hAnsi="Times New Roman" w:cs="Times New Roman"/>
          <w:sz w:val="32"/>
          <w:szCs w:val="32"/>
        </w:rPr>
        <w:t>12</w:t>
      </w:r>
      <w:r w:rsidRPr="00EB2EB8">
        <w:rPr>
          <w:rFonts w:ascii="Times New Roman" w:hAnsi="Times New Roman" w:cs="Times New Roman"/>
          <w:sz w:val="32"/>
          <w:szCs w:val="32"/>
        </w:rPr>
        <w:t xml:space="preserve"> нарушени</w:t>
      </w:r>
      <w:r w:rsidR="009F0573" w:rsidRPr="00EB2EB8">
        <w:rPr>
          <w:rFonts w:ascii="Times New Roman" w:hAnsi="Times New Roman" w:cs="Times New Roman"/>
          <w:sz w:val="32"/>
          <w:szCs w:val="32"/>
        </w:rPr>
        <w:t>й</w:t>
      </w:r>
      <w:r w:rsidRPr="00EB2EB8">
        <w:rPr>
          <w:rFonts w:ascii="Times New Roman" w:hAnsi="Times New Roman" w:cs="Times New Roman"/>
          <w:sz w:val="32"/>
          <w:szCs w:val="32"/>
        </w:rPr>
        <w:t xml:space="preserve"> законодательства РФ о контрактной системе в сфере закупок, в том числе </w:t>
      </w:r>
      <w:r w:rsidR="009F0573" w:rsidRPr="00EB2EB8">
        <w:rPr>
          <w:rFonts w:ascii="Times New Roman" w:hAnsi="Times New Roman" w:cs="Times New Roman"/>
          <w:sz w:val="32"/>
          <w:szCs w:val="32"/>
        </w:rPr>
        <w:t>1</w:t>
      </w:r>
      <w:r w:rsidRPr="00EB2EB8">
        <w:rPr>
          <w:rFonts w:ascii="Times New Roman" w:hAnsi="Times New Roman" w:cs="Times New Roman"/>
          <w:sz w:val="32"/>
          <w:szCs w:val="32"/>
        </w:rPr>
        <w:t xml:space="preserve"> финансов</w:t>
      </w:r>
      <w:r w:rsidR="009F0573" w:rsidRPr="00EB2EB8">
        <w:rPr>
          <w:rFonts w:ascii="Times New Roman" w:hAnsi="Times New Roman" w:cs="Times New Roman"/>
          <w:sz w:val="32"/>
          <w:szCs w:val="32"/>
        </w:rPr>
        <w:t>ое</w:t>
      </w:r>
      <w:r w:rsidRPr="00EB2EB8">
        <w:rPr>
          <w:rFonts w:ascii="Times New Roman" w:hAnsi="Times New Roman" w:cs="Times New Roman"/>
          <w:sz w:val="32"/>
          <w:szCs w:val="32"/>
        </w:rPr>
        <w:t xml:space="preserve"> нарушени</w:t>
      </w:r>
      <w:r w:rsidR="009F0573" w:rsidRPr="00EB2EB8">
        <w:rPr>
          <w:rFonts w:ascii="Times New Roman" w:hAnsi="Times New Roman" w:cs="Times New Roman"/>
          <w:sz w:val="32"/>
          <w:szCs w:val="32"/>
        </w:rPr>
        <w:t>е</w:t>
      </w:r>
      <w:r w:rsidRPr="00EB2EB8">
        <w:rPr>
          <w:rFonts w:ascii="Times New Roman" w:hAnsi="Times New Roman" w:cs="Times New Roman"/>
          <w:sz w:val="32"/>
          <w:szCs w:val="32"/>
        </w:rPr>
        <w:t xml:space="preserve"> на общую сумму </w:t>
      </w:r>
      <w:r w:rsidR="009F0573" w:rsidRPr="00EB2EB8">
        <w:rPr>
          <w:rFonts w:ascii="Times New Roman" w:hAnsi="Times New Roman" w:cs="Times New Roman"/>
          <w:sz w:val="32"/>
          <w:szCs w:val="32"/>
        </w:rPr>
        <w:t>1,0</w:t>
      </w:r>
      <w:r w:rsidRPr="00EB2EB8">
        <w:rPr>
          <w:rFonts w:ascii="Times New Roman" w:hAnsi="Times New Roman" w:cs="Times New Roman"/>
          <w:sz w:val="32"/>
          <w:szCs w:val="32"/>
        </w:rPr>
        <w:t xml:space="preserve"> тыс. рублей.</w:t>
      </w:r>
    </w:p>
    <w:p w:rsidR="00966592" w:rsidRPr="00EB2EB8" w:rsidRDefault="00966592" w:rsidP="003650D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 В основном выявленные у объектов контроля нарушения носили процедурный характер и касались исполнения государственных контрактов (договоров), организации и планирования закупок, нарушения сроков оплаты за выполненные работы, а также </w:t>
      </w:r>
      <w:r w:rsidRPr="00EB2EB8">
        <w:rPr>
          <w:rFonts w:ascii="Times New Roman" w:hAnsi="Times New Roman" w:cs="Times New Roman"/>
          <w:sz w:val="32"/>
          <w:szCs w:val="32"/>
        </w:rPr>
        <w:lastRenderedPageBreak/>
        <w:t>несвоевременного внесения в реестр контрактов сведений о заключении   контракта, его изменении или расторжении.</w:t>
      </w:r>
    </w:p>
    <w:p w:rsidR="003E3EB7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Все сотрудники КСП зарегистрированы на Портале Счетной палаты Российской Федерации и контрольно-счетных органов 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3E3EB7" w:rsidRPr="00EB2EB8" w:rsidRDefault="003E3EB7" w:rsidP="004828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Подводя итоги деятельности Контрольно-счетной палаты за 202</w:t>
      </w:r>
      <w:r w:rsidR="009F0573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год, </w:t>
      </w:r>
      <w:r w:rsidR="005F1396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хочу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отметить, что основные функции, возложенные на Контрольно-счетную палату действующим законодательством, нормативными правовыми актами округа, а также утвержденным планом работы палаты на 202</w:t>
      </w:r>
      <w:r w:rsidR="009F0573"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4</w:t>
      </w:r>
      <w:r w:rsidRPr="00EB2EB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год, реализованы в полном объеме.</w:t>
      </w:r>
    </w:p>
    <w:p w:rsidR="001B6D5D" w:rsidRPr="00EB2EB8" w:rsidRDefault="00D95941" w:rsidP="0048289B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1B6D5D" w:rsidRPr="00EB2EB8">
        <w:rPr>
          <w:rFonts w:ascii="Times New Roman" w:hAnsi="Times New Roman" w:cs="Times New Roman"/>
          <w:bCs/>
          <w:sz w:val="32"/>
          <w:szCs w:val="32"/>
        </w:rPr>
        <w:t>В текущем году Контрольно-счетная палата продолжит работу по осуществлению контроля за законностью, результативностью (эффективностью и экономностью) использования бюджетных средств.</w:t>
      </w:r>
    </w:p>
    <w:p w:rsidR="001B6D5D" w:rsidRPr="00EB2EB8" w:rsidRDefault="00D95941" w:rsidP="0048289B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</w:t>
      </w:r>
      <w:r w:rsidR="001B6D5D" w:rsidRPr="00EB2EB8">
        <w:rPr>
          <w:rFonts w:ascii="Times New Roman" w:hAnsi="Times New Roman" w:cs="Times New Roman"/>
          <w:sz w:val="32"/>
          <w:szCs w:val="32"/>
        </w:rPr>
        <w:t>Также будет продолжена работа по профилактике правонарушений в бюджетной сфере, взаимодействие с другими контрольными и надзорными органами. Постоянным и непрерывным останется контроль устранения выявленных нарушений и недостатков, а также мониторинг выполнения рекомендаций КСП по проведённым мероприятиям.</w:t>
      </w:r>
    </w:p>
    <w:p w:rsidR="001B6D5D" w:rsidRDefault="00D95941" w:rsidP="00C7685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sz w:val="32"/>
          <w:szCs w:val="32"/>
        </w:rPr>
        <w:t xml:space="preserve">      </w:t>
      </w:r>
      <w:r w:rsidR="001B6D5D" w:rsidRPr="00EB2EB8">
        <w:rPr>
          <w:rFonts w:ascii="Times New Roman" w:hAnsi="Times New Roman" w:cs="Times New Roman"/>
          <w:sz w:val="32"/>
          <w:szCs w:val="32"/>
        </w:rPr>
        <w:t xml:space="preserve">Одновременно будет совершенствоваться методологическая база, производиться актуализация стандартов финансового контроля и методических рекомендаций, повышаться квалификация сотрудников. </w:t>
      </w:r>
    </w:p>
    <w:p w:rsidR="00D66094" w:rsidRPr="00EB2EB8" w:rsidRDefault="00D66094" w:rsidP="00C76852">
      <w:pPr>
        <w:spacing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785C1A" w:rsidRPr="00EB2EB8" w:rsidRDefault="001B6D5D" w:rsidP="009F0573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Председ</w:t>
      </w:r>
      <w:r w:rsidR="00785C1A" w:rsidRPr="00EB2EB8">
        <w:rPr>
          <w:rFonts w:ascii="Times New Roman" w:hAnsi="Times New Roman" w:cs="Times New Roman"/>
          <w:bCs/>
          <w:sz w:val="32"/>
          <w:szCs w:val="32"/>
        </w:rPr>
        <w:t xml:space="preserve">атель </w:t>
      </w:r>
      <w:r w:rsidRPr="00EB2EB8">
        <w:rPr>
          <w:rFonts w:ascii="Times New Roman" w:hAnsi="Times New Roman" w:cs="Times New Roman"/>
          <w:bCs/>
          <w:sz w:val="32"/>
          <w:szCs w:val="32"/>
        </w:rPr>
        <w:t>КСП</w:t>
      </w:r>
    </w:p>
    <w:p w:rsidR="003E3EB7" w:rsidRPr="00EB2EB8" w:rsidRDefault="00785C1A" w:rsidP="009F05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2EB8">
        <w:rPr>
          <w:rFonts w:ascii="Times New Roman" w:hAnsi="Times New Roman" w:cs="Times New Roman"/>
          <w:bCs/>
          <w:sz w:val="32"/>
          <w:szCs w:val="32"/>
        </w:rPr>
        <w:t>городского округа Клин</w:t>
      </w:r>
      <w:r w:rsidR="001B6D5D" w:rsidRPr="00EB2EB8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FC1867" w:rsidRPr="00EB2EB8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EB2EB8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FC1867" w:rsidRPr="00EB2EB8">
        <w:rPr>
          <w:rFonts w:ascii="Times New Roman" w:hAnsi="Times New Roman" w:cs="Times New Roman"/>
          <w:bCs/>
          <w:sz w:val="32"/>
          <w:szCs w:val="32"/>
        </w:rPr>
        <w:t>Т.Н. Пустовалова</w:t>
      </w:r>
    </w:p>
    <w:sectPr w:rsidR="003E3EB7" w:rsidRPr="00EB2EB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0F4" w:rsidRDefault="003850F4" w:rsidP="00241C63">
      <w:pPr>
        <w:spacing w:after="0" w:line="240" w:lineRule="auto"/>
      </w:pPr>
      <w:r>
        <w:separator/>
      </w:r>
    </w:p>
  </w:endnote>
  <w:endnote w:type="continuationSeparator" w:id="0">
    <w:p w:rsidR="003850F4" w:rsidRDefault="003850F4" w:rsidP="0024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84175"/>
      <w:docPartObj>
        <w:docPartGallery w:val="Page Numbers (Bottom of Page)"/>
        <w:docPartUnique/>
      </w:docPartObj>
    </w:sdtPr>
    <w:sdtEndPr/>
    <w:sdtContent>
      <w:p w:rsidR="00241C63" w:rsidRDefault="00241C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AD9">
          <w:rPr>
            <w:noProof/>
          </w:rPr>
          <w:t>2</w:t>
        </w:r>
        <w:r>
          <w:fldChar w:fldCharType="end"/>
        </w:r>
      </w:p>
    </w:sdtContent>
  </w:sdt>
  <w:p w:rsidR="00241C63" w:rsidRDefault="00241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0F4" w:rsidRDefault="003850F4" w:rsidP="00241C63">
      <w:pPr>
        <w:spacing w:after="0" w:line="240" w:lineRule="auto"/>
      </w:pPr>
      <w:r>
        <w:separator/>
      </w:r>
    </w:p>
  </w:footnote>
  <w:footnote w:type="continuationSeparator" w:id="0">
    <w:p w:rsidR="003850F4" w:rsidRDefault="003850F4" w:rsidP="0024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0BE1"/>
    <w:multiLevelType w:val="hybridMultilevel"/>
    <w:tmpl w:val="AD68E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7"/>
    <w:rsid w:val="00002663"/>
    <w:rsid w:val="0005168F"/>
    <w:rsid w:val="00072C34"/>
    <w:rsid w:val="001855D2"/>
    <w:rsid w:val="001B6D5D"/>
    <w:rsid w:val="00241C63"/>
    <w:rsid w:val="002D70E5"/>
    <w:rsid w:val="002E0429"/>
    <w:rsid w:val="003650DB"/>
    <w:rsid w:val="0038108F"/>
    <w:rsid w:val="00383514"/>
    <w:rsid w:val="003850F4"/>
    <w:rsid w:val="003C0CB4"/>
    <w:rsid w:val="003C16D1"/>
    <w:rsid w:val="003C702B"/>
    <w:rsid w:val="003E3EB7"/>
    <w:rsid w:val="00440B47"/>
    <w:rsid w:val="004413B6"/>
    <w:rsid w:val="004555E9"/>
    <w:rsid w:val="00481248"/>
    <w:rsid w:val="0048289B"/>
    <w:rsid w:val="004902DA"/>
    <w:rsid w:val="004A3B7A"/>
    <w:rsid w:val="004B6719"/>
    <w:rsid w:val="004C78E5"/>
    <w:rsid w:val="004D10DF"/>
    <w:rsid w:val="004D3B98"/>
    <w:rsid w:val="004E2A75"/>
    <w:rsid w:val="005F1396"/>
    <w:rsid w:val="006009DE"/>
    <w:rsid w:val="00614F7F"/>
    <w:rsid w:val="006873E3"/>
    <w:rsid w:val="00687E62"/>
    <w:rsid w:val="006A6EB8"/>
    <w:rsid w:val="006B1BF2"/>
    <w:rsid w:val="006C3FD6"/>
    <w:rsid w:val="00725A7B"/>
    <w:rsid w:val="007320DD"/>
    <w:rsid w:val="007508C5"/>
    <w:rsid w:val="0077524C"/>
    <w:rsid w:val="00785C1A"/>
    <w:rsid w:val="007C0E1D"/>
    <w:rsid w:val="007F0F0A"/>
    <w:rsid w:val="007F53B3"/>
    <w:rsid w:val="00834B05"/>
    <w:rsid w:val="008B08B2"/>
    <w:rsid w:val="009112C7"/>
    <w:rsid w:val="00945AD9"/>
    <w:rsid w:val="009525FB"/>
    <w:rsid w:val="009619EB"/>
    <w:rsid w:val="009650D7"/>
    <w:rsid w:val="00966592"/>
    <w:rsid w:val="009F0573"/>
    <w:rsid w:val="00A00474"/>
    <w:rsid w:val="00A04771"/>
    <w:rsid w:val="00A22CC6"/>
    <w:rsid w:val="00A268D6"/>
    <w:rsid w:val="00A4315A"/>
    <w:rsid w:val="00AF5C95"/>
    <w:rsid w:val="00B0271A"/>
    <w:rsid w:val="00B0292F"/>
    <w:rsid w:val="00BF4B14"/>
    <w:rsid w:val="00C0105D"/>
    <w:rsid w:val="00C129B9"/>
    <w:rsid w:val="00C13D94"/>
    <w:rsid w:val="00C76852"/>
    <w:rsid w:val="00CE3240"/>
    <w:rsid w:val="00D020D2"/>
    <w:rsid w:val="00D26628"/>
    <w:rsid w:val="00D57984"/>
    <w:rsid w:val="00D66094"/>
    <w:rsid w:val="00D95941"/>
    <w:rsid w:val="00DA3083"/>
    <w:rsid w:val="00DD38A2"/>
    <w:rsid w:val="00E82BA5"/>
    <w:rsid w:val="00EB2EB8"/>
    <w:rsid w:val="00ED3953"/>
    <w:rsid w:val="00EE0AB8"/>
    <w:rsid w:val="00EE5BDA"/>
    <w:rsid w:val="00EF5086"/>
    <w:rsid w:val="00EF60E0"/>
    <w:rsid w:val="00F113C3"/>
    <w:rsid w:val="00F16312"/>
    <w:rsid w:val="00F221F2"/>
    <w:rsid w:val="00F62697"/>
    <w:rsid w:val="00FC1867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41C5-6D81-444D-83C4-D8027DD9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3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C63"/>
  </w:style>
  <w:style w:type="paragraph" w:styleId="a5">
    <w:name w:val="footer"/>
    <w:basedOn w:val="a"/>
    <w:link w:val="a6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C63"/>
  </w:style>
  <w:style w:type="paragraph" w:styleId="a7">
    <w:name w:val="List Paragraph"/>
    <w:basedOn w:val="a"/>
    <w:link w:val="a8"/>
    <w:uiPriority w:val="34"/>
    <w:qFormat/>
    <w:rsid w:val="005F1396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77524C"/>
  </w:style>
  <w:style w:type="paragraph" w:styleId="a9">
    <w:name w:val="Balloon Text"/>
    <w:basedOn w:val="a"/>
    <w:link w:val="aa"/>
    <w:uiPriority w:val="99"/>
    <w:semiHidden/>
    <w:unhideWhenUsed/>
    <w:rsid w:val="0038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</cp:revision>
  <cp:lastPrinted>2024-03-27T08:51:00Z</cp:lastPrinted>
  <dcterms:created xsi:type="dcterms:W3CDTF">2025-03-27T13:46:00Z</dcterms:created>
  <dcterms:modified xsi:type="dcterms:W3CDTF">2025-03-27T13:46:00Z</dcterms:modified>
</cp:coreProperties>
</file>