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D6" w:rsidRPr="00A268D6" w:rsidRDefault="00A268D6" w:rsidP="003650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Выступление председателя </w:t>
      </w:r>
      <w:bookmarkStart w:id="1" w:name="_Hlk193787551"/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Контрольно-счетной палаты городского округа Клин </w:t>
      </w:r>
      <w:bookmarkEnd w:id="1"/>
      <w:r w:rsidR="00F6269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Т.Н. Пустоваловой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D2662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 отчетом о </w:t>
      </w:r>
      <w:r w:rsidR="004902D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деятельности </w:t>
      </w:r>
      <w:r w:rsidR="004902DA"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Контрольно</w:t>
      </w:r>
      <w:r w:rsidR="00D26628"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-счетной палаты городского округа Клин </w:t>
      </w:r>
      <w:r w:rsidR="00D2662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за 202</w:t>
      </w:r>
      <w:r w:rsidR="00502D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5</w:t>
      </w:r>
      <w:r w:rsidR="00D2662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год 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 заседании Совета депутатов городского округа Клин 2</w:t>
      </w:r>
      <w:r w:rsidR="00502D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6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.03.202</w:t>
      </w:r>
      <w:r w:rsidR="00502D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6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г.</w:t>
      </w:r>
    </w:p>
    <w:p w:rsidR="00A268D6" w:rsidRPr="00EB2EB8" w:rsidRDefault="00A268D6" w:rsidP="001B6D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3EB7" w:rsidRPr="00EB2EB8" w:rsidRDefault="003E3EB7" w:rsidP="001B6D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Добрый день, уважаемые депутаты!</w:t>
      </w:r>
    </w:p>
    <w:p w:rsidR="003E3EB7" w:rsidRPr="00EB2EB8" w:rsidRDefault="004D10DF" w:rsidP="00EF508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</w:t>
      </w:r>
      <w:r w:rsidR="003E3EB7" w:rsidRPr="00EB2EB8">
        <w:rPr>
          <w:rFonts w:ascii="Times New Roman" w:hAnsi="Times New Roman" w:cs="Times New Roman"/>
          <w:sz w:val="32"/>
          <w:szCs w:val="32"/>
        </w:rPr>
        <w:t>Контрольно-счетн</w:t>
      </w:r>
      <w:r w:rsidRPr="00EB2EB8">
        <w:rPr>
          <w:rFonts w:ascii="Times New Roman" w:hAnsi="Times New Roman" w:cs="Times New Roman"/>
          <w:sz w:val="32"/>
          <w:szCs w:val="32"/>
        </w:rPr>
        <w:t>ой</w:t>
      </w:r>
      <w:r w:rsidR="001B6D5D" w:rsidRPr="00EB2EB8">
        <w:rPr>
          <w:rFonts w:ascii="Times New Roman" w:hAnsi="Times New Roman" w:cs="Times New Roman"/>
          <w:sz w:val="32"/>
          <w:szCs w:val="32"/>
        </w:rPr>
        <w:t xml:space="preserve"> 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 палат</w:t>
      </w:r>
      <w:r w:rsidRPr="00EB2EB8">
        <w:rPr>
          <w:rFonts w:ascii="Times New Roman" w:hAnsi="Times New Roman" w:cs="Times New Roman"/>
          <w:sz w:val="32"/>
          <w:szCs w:val="32"/>
        </w:rPr>
        <w:t>ой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 городского округа </w:t>
      </w:r>
      <w:r w:rsidR="00687E62" w:rsidRPr="00EB2EB8">
        <w:rPr>
          <w:rFonts w:ascii="Times New Roman" w:hAnsi="Times New Roman" w:cs="Times New Roman"/>
          <w:sz w:val="32"/>
          <w:szCs w:val="32"/>
        </w:rPr>
        <w:t xml:space="preserve">Клин 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в соответствии с Федеральным законом от 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05168F" w:rsidRPr="00EB2EB8">
        <w:rPr>
          <w:rFonts w:ascii="Times New Roman" w:hAnsi="Times New Roman" w:cs="Times New Roman"/>
          <w:sz w:val="32"/>
          <w:szCs w:val="32"/>
        </w:rPr>
        <w:t>(далее</w:t>
      </w:r>
      <w:r w:rsidR="005F1396" w:rsidRPr="00EB2EB8">
        <w:rPr>
          <w:rFonts w:ascii="Times New Roman" w:hAnsi="Times New Roman" w:cs="Times New Roman"/>
          <w:sz w:val="32"/>
          <w:szCs w:val="32"/>
        </w:rPr>
        <w:t xml:space="preserve"> Федеральный </w:t>
      </w:r>
      <w:r w:rsidR="0005168F" w:rsidRPr="00EB2EB8">
        <w:rPr>
          <w:rFonts w:ascii="Times New Roman" w:hAnsi="Times New Roman" w:cs="Times New Roman"/>
          <w:sz w:val="32"/>
          <w:szCs w:val="32"/>
        </w:rPr>
        <w:t xml:space="preserve"> </w:t>
      </w:r>
      <w:r w:rsidR="005F1396" w:rsidRPr="00EB2EB8">
        <w:rPr>
          <w:rFonts w:ascii="Times New Roman" w:hAnsi="Times New Roman" w:cs="Times New Roman"/>
          <w:sz w:val="32"/>
          <w:szCs w:val="32"/>
        </w:rPr>
        <w:t>з</w:t>
      </w:r>
      <w:r w:rsidR="0005168F" w:rsidRPr="00EB2EB8">
        <w:rPr>
          <w:rFonts w:ascii="Times New Roman" w:hAnsi="Times New Roman" w:cs="Times New Roman"/>
          <w:sz w:val="32"/>
          <w:szCs w:val="32"/>
        </w:rPr>
        <w:t xml:space="preserve">акон 6-ФЗ) 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(статья 19) и </w:t>
      </w:r>
      <w:r w:rsidR="00F62697" w:rsidRPr="00EB2EB8">
        <w:rPr>
          <w:rFonts w:ascii="Times New Roman" w:hAnsi="Times New Roman" w:cs="Times New Roman"/>
          <w:sz w:val="32"/>
          <w:szCs w:val="32"/>
        </w:rPr>
        <w:t>Положением о Контрольно-счетной палате городского округа Клин (статья 18), утвержденным решением Совета депутатов городского округа Клин от 24.09.2021 № 3/95 (с изменениями</w:t>
      </w:r>
      <w:r w:rsidR="004413B6" w:rsidRPr="00EB2EB8">
        <w:rPr>
          <w:rFonts w:ascii="Times New Roman" w:hAnsi="Times New Roman" w:cs="Times New Roman"/>
          <w:sz w:val="32"/>
          <w:szCs w:val="32"/>
        </w:rPr>
        <w:t>)</w:t>
      </w:r>
      <w:r w:rsidR="00F62697" w:rsidRPr="00EB2EB8">
        <w:rPr>
          <w:rFonts w:ascii="Times New Roman" w:hAnsi="Times New Roman" w:cs="Times New Roman"/>
          <w:sz w:val="32"/>
          <w:szCs w:val="32"/>
        </w:rPr>
        <w:t xml:space="preserve">, (далее – </w:t>
      </w:r>
      <w:r w:rsidR="006009DE" w:rsidRPr="00EB2EB8">
        <w:rPr>
          <w:rFonts w:ascii="Times New Roman" w:hAnsi="Times New Roman" w:cs="Times New Roman"/>
          <w:sz w:val="32"/>
          <w:szCs w:val="32"/>
        </w:rPr>
        <w:t xml:space="preserve">Контрольно-счетная палата, </w:t>
      </w:r>
      <w:r w:rsidR="00F62697" w:rsidRPr="00EB2EB8">
        <w:rPr>
          <w:rFonts w:ascii="Times New Roman" w:hAnsi="Times New Roman" w:cs="Times New Roman"/>
          <w:sz w:val="32"/>
          <w:szCs w:val="32"/>
        </w:rPr>
        <w:t>КСП)</w:t>
      </w:r>
      <w:r w:rsidRPr="00EB2EB8">
        <w:rPr>
          <w:rFonts w:ascii="Times New Roman" w:hAnsi="Times New Roman" w:cs="Times New Roman"/>
          <w:sz w:val="32"/>
          <w:szCs w:val="32"/>
        </w:rPr>
        <w:t>, подготовлен и представлен вам на рассмотрение Отчет о деятельности КСП за 202</w:t>
      </w:r>
      <w:r w:rsidR="00502D7E">
        <w:rPr>
          <w:rFonts w:ascii="Times New Roman" w:hAnsi="Times New Roman" w:cs="Times New Roman"/>
          <w:sz w:val="32"/>
          <w:szCs w:val="32"/>
        </w:rPr>
        <w:t>5</w:t>
      </w:r>
      <w:r w:rsidRPr="00EB2EB8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EF5086" w:rsidRPr="00EB2EB8" w:rsidRDefault="004D10DF" w:rsidP="00EF50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</w:t>
      </w:r>
      <w:r w:rsidR="00EF5086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отчете о реализации годового плана деятельности КСП округа за 202</w:t>
      </w:r>
      <w:r w:rsidR="00502D7E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F5086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 отражены результаты контрольных и экспертно-аналитических мероприятий по выполнению возложенных задач и реализации полномочий, определенных федеральным законодательством, нормативными правовыми актами Московской области и муниципальными правовыми актами городского округа Клин.</w:t>
      </w:r>
    </w:p>
    <w:p w:rsidR="003E3EB7" w:rsidRPr="00EB2EB8" w:rsidRDefault="004D10DF" w:rsidP="003650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Контрольно-счетная палата является постоянно действующим органом внешнего муниципального финансового контроля, образована Советом депутатов округа </w:t>
      </w:r>
      <w:r w:rsidRPr="00EB2EB8">
        <w:rPr>
          <w:rFonts w:ascii="Times New Roman" w:hAnsi="Times New Roman" w:cs="Times New Roman"/>
          <w:sz w:val="32"/>
          <w:szCs w:val="32"/>
        </w:rPr>
        <w:t xml:space="preserve">в форме муниципального казенного учреждения </w:t>
      </w:r>
      <w:r w:rsidR="003E3EB7" w:rsidRPr="00EB2EB8">
        <w:rPr>
          <w:rFonts w:ascii="Times New Roman" w:hAnsi="Times New Roman" w:cs="Times New Roman"/>
          <w:sz w:val="32"/>
          <w:szCs w:val="32"/>
        </w:rPr>
        <w:t>и ему подотчетна.</w:t>
      </w:r>
    </w:p>
    <w:p w:rsidR="00EF5086" w:rsidRPr="00EB2EB8" w:rsidRDefault="006B1BF2" w:rsidP="00EF5086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</w:t>
      </w:r>
      <w:r w:rsidR="00EF5086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Деятельность Контрольно-счетной палаты как органа внешнего муниципального финансового контроля основывается на принципах законности, объективности, эффективности, независимости, открытости и гласности, соблюдения профессиональной этики.</w:t>
      </w:r>
    </w:p>
    <w:p w:rsidR="003E3EB7" w:rsidRPr="00EB2EB8" w:rsidRDefault="004D10DF" w:rsidP="006873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   </w:t>
      </w:r>
      <w:r w:rsidR="003E3EB7"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В целях реализации полномочий в структуре КСП закреплена штатная численность в количестве 5 единиц, </w:t>
      </w:r>
      <w:r w:rsidR="003E3EB7" w:rsidRPr="00EB2EB8">
        <w:rPr>
          <w:rFonts w:ascii="Times New Roman" w:hAnsi="Times New Roman" w:cs="Times New Roman"/>
          <w:sz w:val="32"/>
          <w:szCs w:val="32"/>
        </w:rPr>
        <w:t>фактически замещено 5 штатных единиц.</w:t>
      </w:r>
    </w:p>
    <w:p w:rsidR="003E3EB7" w:rsidRPr="00EB2EB8" w:rsidRDefault="004D10DF" w:rsidP="006873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3E3EB7" w:rsidRPr="00EB2EB8">
        <w:rPr>
          <w:rFonts w:ascii="Times New Roman" w:hAnsi="Times New Roman" w:cs="Times New Roman"/>
          <w:sz w:val="32"/>
          <w:szCs w:val="32"/>
        </w:rPr>
        <w:t>Все сотрудники КСП имеют высшее образование в сфере экономики и финансов.</w:t>
      </w:r>
      <w:r w:rsidR="003E3EB7"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              </w:t>
      </w:r>
    </w:p>
    <w:p w:rsidR="003E3EB7" w:rsidRPr="00EB2EB8" w:rsidRDefault="004D10DF" w:rsidP="00687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    </w:t>
      </w:r>
      <w:r w:rsidR="003E3EB7"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Как постоянно действующий орган внешнего муниципального финансового контроля Контрольно-счетная палата осуществляет предварительный, текущий и последующий контроль.   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     Контрольно-счетная палата осуществля</w:t>
      </w:r>
      <w:r w:rsidR="006B1BF2" w:rsidRPr="00EB2EB8">
        <w:rPr>
          <w:rFonts w:ascii="Times New Roman" w:hAnsi="Times New Roman" w:cs="Times New Roman"/>
          <w:color w:val="000000"/>
          <w:sz w:val="32"/>
          <w:szCs w:val="32"/>
        </w:rPr>
        <w:t>ет</w:t>
      </w:r>
      <w:r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свою деятельность на основании утвержденного председателем КСП плана работы по следующим направлениям: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>экспертно-аналитические мероприятия;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>контрольные мероприятия;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>организационно-методические мероприятия;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>информационные мероприятия.</w:t>
      </w:r>
    </w:p>
    <w:p w:rsidR="003E3EB7" w:rsidRPr="00EB2EB8" w:rsidRDefault="004D10DF" w:rsidP="00687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    </w:t>
      </w:r>
      <w:r w:rsidR="003E3EB7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ОТЧЕТ у вас на руках, поэтому кратко расскажу </w:t>
      </w:r>
      <w:r w:rsidR="006B1BF2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только </w:t>
      </w:r>
      <w:r w:rsidR="003E3EB7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об основных итогах.</w:t>
      </w:r>
    </w:p>
    <w:p w:rsidR="003E3EB7" w:rsidRPr="000E752B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202</w:t>
      </w:r>
      <w:r w:rsidR="00A64DA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году было проведено 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8 экспертно-аналитических мероприятий, в том числе:</w:t>
      </w:r>
    </w:p>
    <w:p w:rsidR="003E3EB7" w:rsidRPr="000E752B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в соответствии со ст. 264.4. Бюджетного Кодекса </w:t>
      </w:r>
      <w:r w:rsidR="00E279A8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</w:t>
      </w:r>
      <w:r w:rsidR="006D1EA9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оссийской </w:t>
      </w:r>
      <w:r w:rsidR="00E279A8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</w:t>
      </w:r>
      <w:r w:rsidR="006D1EA9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едерации (далее – БК РФ)</w:t>
      </w:r>
      <w:r w:rsidR="00E279A8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проведена </w:t>
      </w:r>
      <w:r w:rsidR="006D1EA9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1 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внешняя проверка годового отчета об исполнении бюджета муниципального образования городской округ Клин </w:t>
      </w:r>
      <w:r w:rsidR="0038108F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 202</w:t>
      </w:r>
      <w:r w:rsidR="00A64DAD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="0038108F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 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 4 внешних проверки бюджетной отчетности </w:t>
      </w:r>
      <w:r w:rsidR="00383514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 202</w:t>
      </w:r>
      <w:r w:rsidR="00A64DAD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="00383514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 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главных </w:t>
      </w:r>
      <w:r w:rsidR="007C0E1D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администраторов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бюджетных средств;</w:t>
      </w:r>
      <w:r w:rsidR="004A3B7A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</w:t>
      </w:r>
    </w:p>
    <w:p w:rsidR="003E3EB7" w:rsidRPr="00EB2EB8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подготовлено 3 аналитических записки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 мониторингу исполнения бюджета городского округа Клин за 1 квартал, 1 полугодие, 9 месяцев 202</w:t>
      </w:r>
      <w:r w:rsidR="00A64DA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года.</w:t>
      </w:r>
    </w:p>
    <w:p w:rsidR="003E3EB7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Материалы внешних проверок годовой отчетности, в соответствии с действующим законодательством, явились основой для составления заключения на отчет об исполнении бюджета округа за 202</w:t>
      </w:r>
      <w:r w:rsidR="00A64DA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год.</w:t>
      </w:r>
    </w:p>
    <w:p w:rsidR="006D1EA9" w:rsidRPr="006D1EA9" w:rsidRDefault="006D1EA9" w:rsidP="006D1E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6D1EA9">
        <w:rPr>
          <w:rFonts w:ascii="Times New Roman" w:eastAsia="Calibri" w:hAnsi="Times New Roman" w:cs="Times New Roman"/>
          <w:bCs/>
          <w:sz w:val="32"/>
          <w:szCs w:val="32"/>
        </w:rPr>
        <w:t>Внешняя проверка годового отчета подтвердила достоверность основных показателей годового отчета об исполнении бюджета городского округа Клин за 2024 год.</w:t>
      </w:r>
    </w:p>
    <w:p w:rsidR="006D1EA9" w:rsidRPr="006D1EA9" w:rsidRDefault="006D1EA9" w:rsidP="006D1E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6D1EA9">
        <w:rPr>
          <w:rFonts w:ascii="Times New Roman" w:eastAsia="Calibri" w:hAnsi="Times New Roman" w:cs="Times New Roman"/>
          <w:bCs/>
          <w:sz w:val="32"/>
          <w:szCs w:val="32"/>
        </w:rPr>
        <w:t>Фактов недостоверных отчетных данных, искажений бюджетной отчетности, осуществления расходов, не предусмотренных бюджетом или осуществленных с превышением бюджетных ассигнований, проведенной проверкой не установлено.</w:t>
      </w:r>
    </w:p>
    <w:p w:rsidR="006D1EA9" w:rsidRPr="006D1EA9" w:rsidRDefault="006D1EA9" w:rsidP="006D1EA9">
      <w:pPr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6D1EA9">
        <w:rPr>
          <w:rFonts w:ascii="Times New Roman" w:eastAsia="Calibri" w:hAnsi="Times New Roman" w:cs="Times New Roman"/>
          <w:bCs/>
          <w:sz w:val="32"/>
          <w:szCs w:val="32"/>
        </w:rPr>
        <w:t xml:space="preserve">По итогам проверки установлено, что годовой отчет об исполнении бюджета городского округа Клин за 2024 год и </w:t>
      </w:r>
      <w:r w:rsidRPr="006D1EA9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бюджетная отчетность ГАБС соответствует предъявляемым требованиям по содержанию и полноте отражения информации.</w:t>
      </w:r>
    </w:p>
    <w:p w:rsidR="007F53B3" w:rsidRPr="000E752B" w:rsidRDefault="004D10DF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7F53B3" w:rsidRPr="000E752B">
        <w:rPr>
          <w:rFonts w:ascii="Times New Roman" w:hAnsi="Times New Roman" w:cs="Times New Roman"/>
          <w:bCs/>
          <w:sz w:val="32"/>
          <w:szCs w:val="32"/>
        </w:rPr>
        <w:t xml:space="preserve">В ходе проведенных экспертно-аналитических мероприятий отмечено неэффективное использование бюджетных средств на сумму </w:t>
      </w:r>
      <w:r w:rsidR="00A64DAD" w:rsidRPr="000E752B">
        <w:rPr>
          <w:rFonts w:ascii="Times New Roman" w:hAnsi="Times New Roman" w:cs="Times New Roman"/>
          <w:bCs/>
          <w:sz w:val="32"/>
          <w:szCs w:val="32"/>
        </w:rPr>
        <w:t>15,13</w:t>
      </w:r>
      <w:r w:rsidR="007F53B3" w:rsidRPr="000E752B">
        <w:rPr>
          <w:rFonts w:ascii="Times New Roman" w:hAnsi="Times New Roman" w:cs="Times New Roman"/>
          <w:bCs/>
          <w:sz w:val="32"/>
          <w:szCs w:val="32"/>
        </w:rPr>
        <w:t xml:space="preserve"> млн. руб</w:t>
      </w:r>
      <w:r w:rsidR="00D57984" w:rsidRPr="000E752B">
        <w:rPr>
          <w:rFonts w:ascii="Times New Roman" w:hAnsi="Times New Roman" w:cs="Times New Roman"/>
          <w:bCs/>
          <w:sz w:val="32"/>
          <w:szCs w:val="32"/>
        </w:rPr>
        <w:t>лей</w:t>
      </w:r>
      <w:r w:rsidR="00D020D2" w:rsidRPr="000E752B">
        <w:rPr>
          <w:rFonts w:ascii="Times New Roman" w:hAnsi="Times New Roman" w:cs="Times New Roman"/>
          <w:bCs/>
          <w:sz w:val="32"/>
          <w:szCs w:val="32"/>
        </w:rPr>
        <w:t>.</w:t>
      </w:r>
    </w:p>
    <w:p w:rsidR="003E3EB7" w:rsidRPr="000E752B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течение отчетного года КСП проводила финансовую экспертизу нормативных правовых актов органов местного самоуправления, предусматривающих расходы за счет средств бюджета или влияющих на формирование и исполнение бюджета.</w:t>
      </w:r>
    </w:p>
    <w:p w:rsidR="003E3EB7" w:rsidRPr="00EB2EB8" w:rsidRDefault="00241C63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</w:t>
      </w:r>
      <w:r w:rsidR="003E3EB7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Контрольно-счетной палатой было подготовлено </w:t>
      </w:r>
      <w:r w:rsidR="006D1EA9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="003E3EB7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экспертных заключений на проекты решений Совета депутатов о внесении изменений в решение Совета депутатов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«О бюджете городского округа Клин на 202</w:t>
      </w:r>
      <w:r w:rsidR="006D1E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 и на плановый период 202</w:t>
      </w:r>
      <w:r w:rsidR="006D1E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6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 202</w:t>
      </w:r>
      <w:r w:rsidR="006D1E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7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годов».</w:t>
      </w:r>
    </w:p>
    <w:p w:rsidR="003E3EB7" w:rsidRDefault="004D10DF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Внесение изменений в утвержденный бюджет в 202</w:t>
      </w:r>
      <w:r w:rsidR="006D1E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году в основном было связано с необходимостью отражения безвозмездных поступлений из других бюджетов бюджетной системы Российской Федерации. </w:t>
      </w:r>
    </w:p>
    <w:p w:rsidR="006D1EA9" w:rsidRPr="006D1EA9" w:rsidRDefault="006D1EA9" w:rsidP="006D1E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6D1EA9">
        <w:rPr>
          <w:rFonts w:ascii="Times New Roman" w:eastAsia="Calibri" w:hAnsi="Times New Roman" w:cs="Times New Roman"/>
          <w:bCs/>
          <w:sz w:val="32"/>
          <w:szCs w:val="32"/>
        </w:rPr>
        <w:t xml:space="preserve">        В рамках предварительного контроля за формированием бюджета городского округа Клин было подготовлено заключение на проект решения Совета депутатов городского округа Клин о бюджете городского округа Клин на 2026 год и плановый период 2027-2028 годов.</w:t>
      </w:r>
    </w:p>
    <w:p w:rsidR="006D1EA9" w:rsidRPr="006D1EA9" w:rsidRDefault="006D1EA9" w:rsidP="006D1E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6D1EA9">
        <w:rPr>
          <w:rFonts w:ascii="Times New Roman" w:eastAsia="Calibri" w:hAnsi="Times New Roman" w:cs="Times New Roman"/>
          <w:bCs/>
          <w:sz w:val="32"/>
          <w:szCs w:val="32"/>
        </w:rPr>
        <w:t xml:space="preserve">        В рамках проведения экспертизы осуществлялась проверка соответствия проекта решения Совета депутатов бюджетному законодательству Российской Федерации, Положению о бюджетном процессе в городском округе Клин. Кроме этого, проанализированы основные показатели прогноза социально-экономического развития городского округа Клин на 2026 год и плановый период 2027 и 2028 годов.</w:t>
      </w:r>
    </w:p>
    <w:p w:rsidR="006D1EA9" w:rsidRPr="006D1EA9" w:rsidRDefault="006D1EA9" w:rsidP="006D1E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6D1EA9">
        <w:rPr>
          <w:rFonts w:ascii="Times New Roman" w:eastAsia="Calibri" w:hAnsi="Times New Roman" w:cs="Times New Roman"/>
          <w:bCs/>
          <w:sz w:val="32"/>
          <w:szCs w:val="32"/>
        </w:rPr>
        <w:t xml:space="preserve">      По результатам проведенной экспертизы было подготовлено заключение и направлено Главе городского округа Клин и в Совет депутатов городского округа Клин.</w:t>
      </w:r>
    </w:p>
    <w:p w:rsidR="006D1EA9" w:rsidRPr="000E752B" w:rsidRDefault="006D1EA9" w:rsidP="006D1E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6D1EA9">
        <w:rPr>
          <w:rFonts w:ascii="Times New Roman" w:eastAsia="Calibri" w:hAnsi="Times New Roman" w:cs="Times New Roman"/>
          <w:bCs/>
          <w:sz w:val="32"/>
          <w:szCs w:val="32"/>
        </w:rPr>
        <w:t xml:space="preserve">      Кроме того, </w:t>
      </w:r>
      <w:r w:rsidRPr="000E752B">
        <w:rPr>
          <w:rFonts w:ascii="Times New Roman" w:eastAsia="Calibri" w:hAnsi="Times New Roman" w:cs="Times New Roman"/>
          <w:bCs/>
          <w:sz w:val="32"/>
          <w:szCs w:val="32"/>
        </w:rPr>
        <w:t>подготовлено 2 экспертных заключения на проекты нормативно-правовых актов Администрации городского округа Клин.</w:t>
      </w:r>
    </w:p>
    <w:p w:rsidR="00614F7F" w:rsidRPr="00EB2EB8" w:rsidRDefault="007F0F0A" w:rsidP="00614F7F">
      <w:pPr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</w:t>
      </w:r>
      <w:bookmarkStart w:id="2" w:name="_Hlk193880137"/>
      <w:r w:rsidR="00614F7F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202</w:t>
      </w:r>
      <w:r w:rsidR="006D1EA9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="00614F7F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году контрольные мероприятия</w:t>
      </w:r>
      <w:r w:rsidR="00614F7F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проводились в Администрации городского округа Клин, ее структурных подразделениях и муниципальных учреждениях, получающих и </w:t>
      </w:r>
      <w:r w:rsidR="00614F7F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использующих средства бюджета округа и имущество, находящееся в муниципальной собственности.</w:t>
      </w:r>
    </w:p>
    <w:bookmarkEnd w:id="2"/>
    <w:p w:rsidR="005F2BD9" w:rsidRPr="000E752B" w:rsidRDefault="005F2BD9" w:rsidP="005F2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соответствии с годовым планом работы КСП запланировано 5 контрольных мероприятий на 9 объектах контроля.</w:t>
      </w:r>
    </w:p>
    <w:p w:rsidR="005F2BD9" w:rsidRPr="000E752B" w:rsidRDefault="005F2BD9" w:rsidP="005F2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Фактически проведено 6 контрольных мероприятий, т.к. по одному контрольному мероприятию перенесен срок окончания проверки с 2024 года на 2025 год.</w:t>
      </w:r>
    </w:p>
    <w:p w:rsidR="005F2BD9" w:rsidRPr="000E752B" w:rsidRDefault="005F2BD9" w:rsidP="005F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результатам проведенных контрольных мероприятий для принятия мер по устранению выявленных в 2025 году нарушений Контрольно-счетной палатой городского округа Клин направлено объектам контроля </w:t>
      </w:r>
      <w:r w:rsidR="00A127F0" w:rsidRPr="000E752B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Pr="000E75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Представлений</w:t>
      </w:r>
      <w:r w:rsidR="00A127F0" w:rsidRPr="000E75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 устранении нарушений</w:t>
      </w:r>
      <w:r w:rsidRPr="000E75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8 из которых исполнены в установленный срок в полном объеме, по 2 представлениям срок исполнения на конец 2025 года не наступил. </w:t>
      </w:r>
    </w:p>
    <w:p w:rsidR="007F53B3" w:rsidRPr="000E752B" w:rsidRDefault="004D10DF" w:rsidP="00F1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752B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241C63" w:rsidRPr="000E752B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7F53B3" w:rsidRPr="000E752B" w:rsidRDefault="00241C63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E752B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7F53B3" w:rsidRPr="000E752B">
        <w:rPr>
          <w:rFonts w:ascii="Times New Roman" w:hAnsi="Times New Roman" w:cs="Times New Roman"/>
          <w:bCs/>
          <w:sz w:val="32"/>
          <w:szCs w:val="32"/>
        </w:rPr>
        <w:t xml:space="preserve">Объем проверенных средств </w:t>
      </w:r>
      <w:r w:rsidR="004902DA" w:rsidRPr="000E752B">
        <w:rPr>
          <w:rFonts w:ascii="Times New Roman" w:hAnsi="Times New Roman" w:cs="Times New Roman"/>
          <w:bCs/>
          <w:sz w:val="32"/>
          <w:szCs w:val="32"/>
        </w:rPr>
        <w:t xml:space="preserve">составил </w:t>
      </w:r>
      <w:r w:rsidR="006C777A" w:rsidRPr="000E752B">
        <w:rPr>
          <w:rFonts w:ascii="Times New Roman" w:hAnsi="Times New Roman" w:cs="Times New Roman"/>
          <w:bCs/>
          <w:sz w:val="32"/>
          <w:szCs w:val="32"/>
        </w:rPr>
        <w:t>242 997,10 тыс</w:t>
      </w:r>
      <w:r w:rsidR="007F53B3" w:rsidRPr="000E752B">
        <w:rPr>
          <w:rFonts w:ascii="Times New Roman" w:hAnsi="Times New Roman" w:cs="Times New Roman"/>
          <w:bCs/>
          <w:sz w:val="32"/>
          <w:szCs w:val="32"/>
        </w:rPr>
        <w:t>. руб</w:t>
      </w:r>
      <w:r w:rsidR="0077524C" w:rsidRPr="000E752B">
        <w:rPr>
          <w:rFonts w:ascii="Times New Roman" w:hAnsi="Times New Roman" w:cs="Times New Roman"/>
          <w:bCs/>
          <w:sz w:val="32"/>
          <w:szCs w:val="32"/>
        </w:rPr>
        <w:t>лей</w:t>
      </w:r>
      <w:r w:rsidRPr="000E752B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F53B3" w:rsidRPr="000E752B">
        <w:rPr>
          <w:rFonts w:ascii="Times New Roman" w:hAnsi="Times New Roman" w:cs="Times New Roman"/>
          <w:bCs/>
          <w:sz w:val="32"/>
          <w:szCs w:val="32"/>
        </w:rPr>
        <w:t xml:space="preserve">выявлено </w:t>
      </w:r>
      <w:r w:rsidR="005F2BD9" w:rsidRPr="000E752B">
        <w:rPr>
          <w:rFonts w:ascii="Times New Roman" w:hAnsi="Times New Roman" w:cs="Times New Roman"/>
          <w:bCs/>
          <w:sz w:val="32"/>
          <w:szCs w:val="32"/>
        </w:rPr>
        <w:t>114</w:t>
      </w:r>
      <w:r w:rsidR="00D020D2" w:rsidRPr="000E752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B2EB8" w:rsidRPr="000E752B">
        <w:rPr>
          <w:rFonts w:ascii="Times New Roman" w:hAnsi="Times New Roman" w:cs="Times New Roman"/>
          <w:bCs/>
          <w:sz w:val="32"/>
          <w:szCs w:val="32"/>
        </w:rPr>
        <w:t xml:space="preserve"> нарушени</w:t>
      </w:r>
      <w:r w:rsidR="005F2BD9" w:rsidRPr="000E752B">
        <w:rPr>
          <w:rFonts w:ascii="Times New Roman" w:hAnsi="Times New Roman" w:cs="Times New Roman"/>
          <w:bCs/>
          <w:sz w:val="32"/>
          <w:szCs w:val="32"/>
        </w:rPr>
        <w:t>й</w:t>
      </w:r>
      <w:r w:rsidR="007F53B3" w:rsidRPr="000E752B">
        <w:rPr>
          <w:rFonts w:ascii="Times New Roman" w:hAnsi="Times New Roman" w:cs="Times New Roman"/>
          <w:bCs/>
          <w:sz w:val="32"/>
          <w:szCs w:val="32"/>
        </w:rPr>
        <w:t xml:space="preserve"> на сумму </w:t>
      </w:r>
      <w:r w:rsidR="005F2BD9" w:rsidRPr="000E752B">
        <w:rPr>
          <w:rFonts w:ascii="Times New Roman" w:eastAsia="Times New Roman" w:hAnsi="Times New Roman" w:cs="Times New Roman"/>
          <w:sz w:val="32"/>
          <w:szCs w:val="32"/>
          <w:lang w:eastAsia="ru-RU"/>
        </w:rPr>
        <w:t>23 832,9 тыс. рублей</w:t>
      </w:r>
      <w:r w:rsidR="007F53B3" w:rsidRPr="000E752B">
        <w:rPr>
          <w:rFonts w:ascii="Times New Roman" w:hAnsi="Times New Roman" w:cs="Times New Roman"/>
          <w:bCs/>
          <w:sz w:val="32"/>
          <w:szCs w:val="32"/>
        </w:rPr>
        <w:t>.</w:t>
      </w:r>
    </w:p>
    <w:p w:rsidR="005F2BD9" w:rsidRDefault="007F53B3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41C63" w:rsidRPr="00EB2EB8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EB2EB8">
        <w:rPr>
          <w:rFonts w:ascii="Times New Roman" w:hAnsi="Times New Roman" w:cs="Times New Roman"/>
          <w:bCs/>
          <w:sz w:val="32"/>
          <w:szCs w:val="32"/>
        </w:rPr>
        <w:t>Выявленные КСП нарушения обобщены и систематизированы в соответствии с Классификатором нарушений, выявляемых в ходе внешнего государственного аудита (контроля), утвержденным решением Совета контрольно-счетных органов при Контрольно– счетной палате Московской области</w:t>
      </w:r>
      <w:r w:rsidR="005F2BD9">
        <w:rPr>
          <w:rFonts w:ascii="Times New Roman" w:hAnsi="Times New Roman" w:cs="Times New Roman"/>
          <w:bCs/>
          <w:sz w:val="32"/>
          <w:szCs w:val="32"/>
        </w:rPr>
        <w:t xml:space="preserve">, а именно: </w:t>
      </w:r>
    </w:p>
    <w:p w:rsidR="005F2BD9" w:rsidRPr="005F2BD9" w:rsidRDefault="005F2BD9" w:rsidP="005F2BD9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Нарушения при формировании и исполнении бюджетов – 44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нарушения</w:t>
      </w: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сумму 11 897,9 тыс. рублей.</w:t>
      </w:r>
    </w:p>
    <w:p w:rsidR="005F2BD9" w:rsidRPr="005F2BD9" w:rsidRDefault="005F2BD9" w:rsidP="005F2BD9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B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Нарушения установленных единых требований к бюджетному (бухгалтерскому) учету, в том числе бюджетной, бухгалтерской (финансовой) отчетности</w:t>
      </w: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5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нарушений</w:t>
      </w: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сумму 3 343,7 тыс. рублей.  </w:t>
      </w:r>
    </w:p>
    <w:p w:rsidR="005F2BD9" w:rsidRPr="005F2BD9" w:rsidRDefault="005F2BD9" w:rsidP="005F2B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Нарушения законодательства в сфере управления и распоряжения государственной (муниципальной) собственностью – 13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нарушений</w:t>
      </w: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(без стоимостного выражения).</w:t>
      </w:r>
    </w:p>
    <w:p w:rsidR="005F2BD9" w:rsidRPr="005F2BD9" w:rsidRDefault="005F2BD9" w:rsidP="005F2BD9">
      <w:pPr>
        <w:tabs>
          <w:tab w:val="left" w:pos="576"/>
          <w:tab w:val="left" w:pos="851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Нарушения при осуществлении государственных (муниципальных) закупок и закупок отдельными видами юридических лиц – 43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нарушения</w:t>
      </w: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сумму 3 536,6 тыс. рублей.</w:t>
      </w:r>
    </w:p>
    <w:p w:rsidR="005F2BD9" w:rsidRPr="005F2BD9" w:rsidRDefault="005F2BD9" w:rsidP="005F2BD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 </w:t>
      </w:r>
      <w:r w:rsidRPr="005F2B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Нарушение требований иных федеральных законов, законов Московской области, а также правовых актов, условий соглашений, договоров, контрактов – 9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нарушений</w:t>
      </w:r>
      <w:r w:rsidRPr="005F2B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 сумму 5 054,7 тыс. рублей.</w:t>
      </w:r>
    </w:p>
    <w:p w:rsidR="005F2BD9" w:rsidRPr="005F2BD9" w:rsidRDefault="005F2BD9" w:rsidP="005F2B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B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</w:p>
    <w:p w:rsidR="00DD38A2" w:rsidRPr="008837AD" w:rsidRDefault="007508C5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     </w:t>
      </w:r>
      <w:r w:rsidR="003C0CB4" w:rsidRPr="00EB2EB8">
        <w:rPr>
          <w:rFonts w:ascii="Times New Roman" w:hAnsi="Times New Roman" w:cs="Times New Roman"/>
          <w:bCs/>
          <w:sz w:val="32"/>
          <w:szCs w:val="32"/>
        </w:rPr>
        <w:t xml:space="preserve">Устранено финансовых и других нарушений </w:t>
      </w:r>
      <w:r w:rsidR="006C777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C0CB4" w:rsidRPr="00EB2EB8">
        <w:rPr>
          <w:rFonts w:ascii="Times New Roman" w:hAnsi="Times New Roman" w:cs="Times New Roman"/>
          <w:bCs/>
          <w:sz w:val="32"/>
          <w:szCs w:val="32"/>
        </w:rPr>
        <w:t xml:space="preserve">на общую сумму </w:t>
      </w:r>
      <w:r w:rsidR="008837AD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6C777A" w:rsidRPr="008837AD">
        <w:rPr>
          <w:rFonts w:ascii="Times New Roman" w:hAnsi="Times New Roman" w:cs="Times New Roman"/>
          <w:bCs/>
          <w:sz w:val="32"/>
          <w:szCs w:val="32"/>
        </w:rPr>
        <w:t>5</w:t>
      </w:r>
      <w:r w:rsidR="008837AD" w:rsidRPr="008837A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C777A" w:rsidRPr="008837AD">
        <w:rPr>
          <w:rFonts w:ascii="Times New Roman" w:hAnsi="Times New Roman" w:cs="Times New Roman"/>
          <w:bCs/>
          <w:sz w:val="32"/>
          <w:szCs w:val="32"/>
        </w:rPr>
        <w:t>148,00</w:t>
      </w:r>
      <w:r w:rsidR="003C0CB4" w:rsidRPr="008837AD">
        <w:rPr>
          <w:rFonts w:ascii="Times New Roman" w:hAnsi="Times New Roman" w:cs="Times New Roman"/>
          <w:bCs/>
          <w:sz w:val="32"/>
          <w:szCs w:val="32"/>
        </w:rPr>
        <w:t xml:space="preserve"> тыс. рублей, а именно:</w:t>
      </w:r>
      <w:r w:rsidR="00DD38A2" w:rsidRPr="008837AD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9F0573" w:rsidRPr="008837AD" w:rsidRDefault="00D052E0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837AD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3C0CB4" w:rsidRPr="008837AD">
        <w:rPr>
          <w:rFonts w:ascii="Times New Roman" w:hAnsi="Times New Roman" w:cs="Times New Roman"/>
          <w:bCs/>
          <w:sz w:val="32"/>
          <w:szCs w:val="32"/>
        </w:rPr>
        <w:t xml:space="preserve">- возмещено денежными средствами в бюджет округа – </w:t>
      </w:r>
      <w:r w:rsidR="008837AD" w:rsidRPr="008837AD">
        <w:rPr>
          <w:rFonts w:ascii="Times New Roman" w:hAnsi="Times New Roman" w:cs="Times New Roman"/>
          <w:bCs/>
          <w:sz w:val="32"/>
          <w:szCs w:val="32"/>
        </w:rPr>
        <w:t>2 109,10</w:t>
      </w:r>
      <w:r w:rsidR="003C0CB4" w:rsidRPr="008837AD">
        <w:rPr>
          <w:rFonts w:ascii="Times New Roman" w:hAnsi="Times New Roman" w:cs="Times New Roman"/>
          <w:bCs/>
          <w:sz w:val="32"/>
          <w:szCs w:val="32"/>
        </w:rPr>
        <w:t xml:space="preserve"> тыс. рублей,</w:t>
      </w:r>
      <w:r w:rsidR="009F0573" w:rsidRPr="008837AD">
        <w:rPr>
          <w:rFonts w:ascii="Times New Roman" w:hAnsi="Times New Roman" w:cs="Times New Roman"/>
          <w:bCs/>
          <w:sz w:val="32"/>
          <w:szCs w:val="32"/>
        </w:rPr>
        <w:t xml:space="preserve"> в том числе:</w:t>
      </w:r>
    </w:p>
    <w:p w:rsidR="009F0573" w:rsidRPr="008837AD" w:rsidRDefault="00DD38A2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837AD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9F0573" w:rsidRPr="008837AD">
        <w:rPr>
          <w:rFonts w:ascii="Times New Roman" w:hAnsi="Times New Roman" w:cs="Times New Roman"/>
          <w:bCs/>
          <w:sz w:val="32"/>
          <w:szCs w:val="32"/>
        </w:rPr>
        <w:t>- нецелевое использование бюджетных средств на сумму 1</w:t>
      </w:r>
      <w:r w:rsidR="005F2BD9" w:rsidRPr="008837AD">
        <w:rPr>
          <w:rFonts w:ascii="Times New Roman" w:hAnsi="Times New Roman" w:cs="Times New Roman"/>
          <w:bCs/>
          <w:sz w:val="32"/>
          <w:szCs w:val="32"/>
        </w:rPr>
        <w:t> 749,50</w:t>
      </w:r>
      <w:r w:rsidR="009F0573" w:rsidRPr="008837AD">
        <w:rPr>
          <w:rFonts w:ascii="Times New Roman" w:hAnsi="Times New Roman" w:cs="Times New Roman"/>
          <w:bCs/>
          <w:sz w:val="32"/>
          <w:szCs w:val="32"/>
        </w:rPr>
        <w:t xml:space="preserve"> тыс. рублей</w:t>
      </w:r>
      <w:r w:rsidR="008837AD">
        <w:rPr>
          <w:rFonts w:ascii="Times New Roman" w:hAnsi="Times New Roman" w:cs="Times New Roman"/>
          <w:bCs/>
          <w:sz w:val="32"/>
          <w:szCs w:val="32"/>
        </w:rPr>
        <w:t>;</w:t>
      </w:r>
    </w:p>
    <w:p w:rsidR="003C0CB4" w:rsidRDefault="00DD38A2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837AD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6C777A" w:rsidRPr="008837AD"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="008837AD" w:rsidRPr="008837AD">
        <w:rPr>
          <w:rFonts w:ascii="Times New Roman" w:hAnsi="Times New Roman" w:cs="Times New Roman"/>
          <w:bCs/>
          <w:sz w:val="32"/>
          <w:szCs w:val="32"/>
        </w:rPr>
        <w:t>возмещение ущерба 359,60 тыс. рублей</w:t>
      </w:r>
      <w:r w:rsidR="008837AD">
        <w:rPr>
          <w:rFonts w:ascii="Times New Roman" w:hAnsi="Times New Roman" w:cs="Times New Roman"/>
          <w:bCs/>
          <w:sz w:val="32"/>
          <w:szCs w:val="32"/>
        </w:rPr>
        <w:t>;</w:t>
      </w:r>
    </w:p>
    <w:p w:rsidR="003C0CB4" w:rsidRDefault="008837AD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C0CB4" w:rsidRPr="008837AD">
        <w:rPr>
          <w:rFonts w:ascii="Times New Roman" w:hAnsi="Times New Roman" w:cs="Times New Roman"/>
          <w:bCs/>
          <w:sz w:val="32"/>
          <w:szCs w:val="32"/>
        </w:rPr>
        <w:t xml:space="preserve">- предотвращено нарушений на </w:t>
      </w:r>
      <w:r w:rsidRPr="008837AD">
        <w:rPr>
          <w:rFonts w:ascii="Times New Roman" w:hAnsi="Times New Roman" w:cs="Times New Roman"/>
          <w:bCs/>
          <w:sz w:val="32"/>
          <w:szCs w:val="32"/>
        </w:rPr>
        <w:t>3 038,90</w:t>
      </w:r>
      <w:r w:rsidR="003C0CB4" w:rsidRPr="008837AD">
        <w:rPr>
          <w:rFonts w:ascii="Times New Roman" w:hAnsi="Times New Roman" w:cs="Times New Roman"/>
          <w:bCs/>
          <w:sz w:val="32"/>
          <w:szCs w:val="32"/>
        </w:rPr>
        <w:t xml:space="preserve"> тыс. рублей.</w:t>
      </w:r>
      <w:r w:rsidR="003C0CB4" w:rsidRPr="00EB2EB8">
        <w:rPr>
          <w:rFonts w:ascii="Times New Roman" w:hAnsi="Times New Roman" w:cs="Times New Roman"/>
          <w:bCs/>
          <w:sz w:val="32"/>
          <w:szCs w:val="32"/>
        </w:rPr>
        <w:t xml:space="preserve">  </w:t>
      </w:r>
    </w:p>
    <w:p w:rsidR="00A127F0" w:rsidRDefault="00A127F0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A127F0" w:rsidRPr="00A127F0" w:rsidRDefault="00A127F0" w:rsidP="00A127F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Pr="00A127F0">
        <w:rPr>
          <w:rFonts w:ascii="Times New Roman" w:hAnsi="Times New Roman" w:cs="Times New Roman"/>
          <w:bCs/>
          <w:sz w:val="32"/>
          <w:szCs w:val="32"/>
        </w:rPr>
        <w:t>Контрольно-счетной палатой городского округа Клин обеспечивается реализация полномочий по осуществлению аудита в сфере закупок, предусмотренных статьей 9 Федерального закона №6-ФЗ и статьей 98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№44-ФЗ), путем проведения контрольных мероприятий в соответствии с ежегодным Планом работы.</w:t>
      </w:r>
    </w:p>
    <w:p w:rsidR="00A127F0" w:rsidRPr="000E752B" w:rsidRDefault="00A127F0" w:rsidP="00A127F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Pr="00A127F0">
        <w:rPr>
          <w:rFonts w:ascii="Times New Roman" w:hAnsi="Times New Roman" w:cs="Times New Roman"/>
          <w:bCs/>
          <w:sz w:val="32"/>
          <w:szCs w:val="32"/>
        </w:rPr>
        <w:t xml:space="preserve">В 2025 году Контрольно-счетной палатой городского округа Клин завершены </w:t>
      </w:r>
      <w:r w:rsidRPr="000E752B">
        <w:rPr>
          <w:rFonts w:ascii="Times New Roman" w:hAnsi="Times New Roman" w:cs="Times New Roman"/>
          <w:bCs/>
          <w:sz w:val="32"/>
          <w:szCs w:val="32"/>
        </w:rPr>
        <w:t>4   контрольных мероприятия, в рамках которых проводился аудит в сфере закупок.</w:t>
      </w:r>
    </w:p>
    <w:p w:rsidR="00A127F0" w:rsidRPr="000E752B" w:rsidRDefault="00A127F0" w:rsidP="00A127F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E752B">
        <w:rPr>
          <w:rFonts w:ascii="Times New Roman" w:hAnsi="Times New Roman" w:cs="Times New Roman"/>
          <w:bCs/>
          <w:sz w:val="32"/>
          <w:szCs w:val="32"/>
        </w:rPr>
        <w:t xml:space="preserve">       Всего по результатам завершенных в 2025 году контрольных мероприятий проверено на соблюдение требований законодательства о контрактной системе в сфере закупок 116 закупок (исполненных контрактов и договоров) на общую сумму 65 539,4 тыс. рублей.</w:t>
      </w:r>
    </w:p>
    <w:p w:rsidR="00A127F0" w:rsidRPr="000E752B" w:rsidRDefault="00A127F0" w:rsidP="00A127F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E752B">
        <w:rPr>
          <w:rFonts w:ascii="Times New Roman" w:hAnsi="Times New Roman" w:cs="Times New Roman"/>
          <w:bCs/>
          <w:sz w:val="32"/>
          <w:szCs w:val="32"/>
        </w:rPr>
        <w:t xml:space="preserve">         Нарушения законодательства о контрактной системе в сфере закупок выявлены в 41 случае на общую сумму 3 536,6 тыс. рублей.</w:t>
      </w:r>
    </w:p>
    <w:p w:rsidR="00A127F0" w:rsidRPr="00A127F0" w:rsidRDefault="00A127F0" w:rsidP="00A127F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127F0">
        <w:rPr>
          <w:rFonts w:ascii="Times New Roman" w:hAnsi="Times New Roman" w:cs="Times New Roman"/>
          <w:bCs/>
          <w:sz w:val="32"/>
          <w:szCs w:val="32"/>
        </w:rPr>
        <w:t xml:space="preserve">       В основном выявленные у объектов контроля нарушения носили процедурный характер и касались исполнения государственных контрактов (договоров), организации и планирования закупок, нарушения сроков оплаты за выполненные работы, а также несвоевременного внесения в реестр контрактов сведений о заключении   контракта, его изменении или расторжении.</w:t>
      </w:r>
    </w:p>
    <w:p w:rsidR="00A127F0" w:rsidRDefault="00A127F0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6C05A0" w:rsidRPr="006C05A0" w:rsidRDefault="006C05A0" w:rsidP="006C05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C05A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 результатам контрольных </w:t>
      </w:r>
      <w:r w:rsidR="00A127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 экспертно-аналитических </w:t>
      </w:r>
      <w:r w:rsidRPr="006C05A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мероприятий и выявленным в ходе проверок нарушениям и недостаткам Контрольно-счетной палатой городского округа Клин направлено 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16 информационных писем</w:t>
      </w:r>
      <w:r w:rsidRPr="006C05A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Главе городского округа, </w:t>
      </w:r>
      <w:r w:rsidRPr="006C05A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Первому заместителю Главы Администрации, в Совет депутатов городского округа Клин и главным распорядителям бюджетных средств. </w:t>
      </w:r>
    </w:p>
    <w:p w:rsidR="00A127F0" w:rsidRPr="00A127F0" w:rsidRDefault="00A127F0" w:rsidP="00A12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7F0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результатам контрольных и экспертно-аналитических мероприятий привлечено к дисциплинарной ответственности 1 должностное лицо, 2 человека уволены.</w:t>
      </w:r>
    </w:p>
    <w:p w:rsidR="00A127F0" w:rsidRPr="000E752B" w:rsidRDefault="00A127F0" w:rsidP="00A12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Кодексом Российской Федерации об административных правонарушениях в отчетном году в отношении лиц, допустивших соответствующие нарушения, Контрольно-счетной палатой городского округа Клин составлено </w:t>
      </w:r>
      <w:r w:rsidRPr="000E75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 протоколов об административных правонарушениях, из них: </w:t>
      </w:r>
    </w:p>
    <w:p w:rsidR="00A127F0" w:rsidRPr="00A127F0" w:rsidRDefault="00A127F0" w:rsidP="00A12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 5 протоколам об административном правонарушении мировыми судьями городского округа Клин наложено административных штрафов на сумму 45 000,00 рублей,</w:t>
      </w:r>
      <w:r w:rsidRPr="00A12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оплачены в полном объеме;</w:t>
      </w:r>
    </w:p>
    <w:p w:rsidR="00A127F0" w:rsidRPr="00A127F0" w:rsidRDefault="00A127F0" w:rsidP="00A12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7F0">
        <w:rPr>
          <w:rFonts w:ascii="Times New Roman" w:eastAsia="Times New Roman" w:hAnsi="Times New Roman" w:cs="Times New Roman"/>
          <w:sz w:val="32"/>
          <w:szCs w:val="32"/>
          <w:lang w:eastAsia="ru-RU"/>
        </w:rPr>
        <w:t>-  по 5 протоколам об административном правонарушении мировыми судьями городского округа Клин вынесено предупреждение;</w:t>
      </w:r>
    </w:p>
    <w:p w:rsidR="00A127F0" w:rsidRPr="00A127F0" w:rsidRDefault="00A127F0" w:rsidP="00A12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 6 протоколам </w:t>
      </w:r>
      <w:bookmarkStart w:id="3" w:name="_Hlk225181411"/>
      <w:r w:rsidRPr="00A12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 административном правонарушении мировыми судьями городского округа Клин </w:t>
      </w:r>
      <w:bookmarkEnd w:id="3"/>
      <w:r w:rsidRPr="00A127F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прекращено производство по делам об административных правонарушениях с связи с наличием по одному и тому же факту свершения;</w:t>
      </w:r>
    </w:p>
    <w:p w:rsidR="00A127F0" w:rsidRPr="00A127F0" w:rsidRDefault="00A127F0" w:rsidP="00A12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7F0">
        <w:rPr>
          <w:rFonts w:ascii="Times New Roman" w:eastAsia="Times New Roman" w:hAnsi="Times New Roman" w:cs="Times New Roman"/>
          <w:sz w:val="32"/>
          <w:szCs w:val="32"/>
          <w:lang w:eastAsia="ru-RU"/>
        </w:rPr>
        <w:t>- 2 протокола об административном правонарушении мировыми судьями городского округа Клин рассмотрены в 2026 году;</w:t>
      </w:r>
    </w:p>
    <w:p w:rsidR="00A127F0" w:rsidRPr="000E752B" w:rsidRDefault="00A127F0" w:rsidP="00A12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12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 1 протоколу об административном правонарушении </w:t>
      </w:r>
      <w:r w:rsidRPr="00A127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материалы проверки направлены в Министерство имущественных отношений Московской области. Сумма штрафных санкций составила 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="00D052E0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000,0</w:t>
      </w:r>
      <w:r w:rsidR="00D052E0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рублей, оплачено в полном объеме.</w:t>
      </w:r>
    </w:p>
    <w:p w:rsidR="00A127F0" w:rsidRPr="000E752B" w:rsidRDefault="00A127F0" w:rsidP="00A12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 результатам двух контрольных мероприятий материалы проверок направлены в Главное контрольное управление Московской области. По результатам рассмотрения материалов проверок наложены административные штрафы в сумме 20 000,0</w:t>
      </w:r>
      <w:r w:rsidR="00D052E0"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0</w:t>
      </w:r>
      <w:r w:rsidRPr="000E752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рублей.</w:t>
      </w:r>
    </w:p>
    <w:p w:rsidR="00A127F0" w:rsidRPr="00A127F0" w:rsidRDefault="003C0CB4" w:rsidP="00A12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27F0">
        <w:rPr>
          <w:rFonts w:ascii="Times New Roman" w:hAnsi="Times New Roman" w:cs="Times New Roman"/>
          <w:bCs/>
          <w:sz w:val="32"/>
          <w:szCs w:val="32"/>
        </w:rPr>
        <w:t xml:space="preserve">По итогам выполнения Представлений КСП городского округа Клин в части принятия мер по привлечению к ответственности должностных лиц, виновных в допущенных нарушениях законодательства, привлечено к дисциплинарной ответственности </w:t>
      </w:r>
      <w:r w:rsidR="00440B47" w:rsidRPr="00A127F0">
        <w:rPr>
          <w:rFonts w:ascii="Times New Roman" w:hAnsi="Times New Roman" w:cs="Times New Roman"/>
          <w:bCs/>
          <w:sz w:val="32"/>
          <w:szCs w:val="32"/>
        </w:rPr>
        <w:t>1</w:t>
      </w:r>
      <w:r w:rsidRPr="00A127F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40B47" w:rsidRPr="00A127F0">
        <w:rPr>
          <w:rFonts w:ascii="Times New Roman" w:hAnsi="Times New Roman" w:cs="Times New Roman"/>
          <w:bCs/>
          <w:sz w:val="32"/>
          <w:szCs w:val="32"/>
        </w:rPr>
        <w:t>должностное лицо,</w:t>
      </w:r>
      <w:r w:rsidRPr="00A127F0">
        <w:rPr>
          <w:rFonts w:ascii="Times New Roman" w:hAnsi="Times New Roman" w:cs="Times New Roman"/>
          <w:bCs/>
          <w:sz w:val="32"/>
          <w:szCs w:val="32"/>
        </w:rPr>
        <w:t xml:space="preserve"> было </w:t>
      </w:r>
      <w:r w:rsidR="00DD38A2" w:rsidRPr="00A127F0">
        <w:rPr>
          <w:rFonts w:ascii="Times New Roman" w:hAnsi="Times New Roman" w:cs="Times New Roman"/>
          <w:bCs/>
          <w:sz w:val="32"/>
          <w:szCs w:val="32"/>
        </w:rPr>
        <w:t>объявлено</w:t>
      </w:r>
      <w:r w:rsidRPr="00A127F0">
        <w:rPr>
          <w:rFonts w:ascii="Times New Roman" w:hAnsi="Times New Roman" w:cs="Times New Roman"/>
          <w:bCs/>
          <w:sz w:val="32"/>
          <w:szCs w:val="32"/>
        </w:rPr>
        <w:t xml:space="preserve"> замечание</w:t>
      </w:r>
      <w:r w:rsidR="000E752B">
        <w:rPr>
          <w:rFonts w:ascii="Times New Roman" w:hAnsi="Times New Roman" w:cs="Times New Roman"/>
          <w:bCs/>
          <w:sz w:val="32"/>
          <w:szCs w:val="32"/>
        </w:rPr>
        <w:t>.</w:t>
      </w:r>
    </w:p>
    <w:p w:rsidR="003C0CB4" w:rsidRPr="00EB2EB8" w:rsidRDefault="00DD38A2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Обобщенная и</w:t>
      </w:r>
      <w:r w:rsidR="003C0CB4" w:rsidRPr="006873E3">
        <w:rPr>
          <w:rFonts w:ascii="Times New Roman" w:hAnsi="Times New Roman" w:cs="Times New Roman"/>
          <w:bCs/>
          <w:sz w:val="32"/>
          <w:szCs w:val="32"/>
        </w:rPr>
        <w:t>нформация о проведенных контрольных мероприятиях за 202</w:t>
      </w:r>
      <w:r w:rsidR="00A127F0">
        <w:rPr>
          <w:rFonts w:ascii="Times New Roman" w:hAnsi="Times New Roman" w:cs="Times New Roman"/>
          <w:bCs/>
          <w:sz w:val="32"/>
          <w:szCs w:val="32"/>
        </w:rPr>
        <w:t>5</w:t>
      </w:r>
      <w:r w:rsidR="003C0CB4" w:rsidRPr="006873E3">
        <w:rPr>
          <w:rFonts w:ascii="Times New Roman" w:hAnsi="Times New Roman" w:cs="Times New Roman"/>
          <w:bCs/>
          <w:sz w:val="32"/>
          <w:szCs w:val="32"/>
        </w:rPr>
        <w:t xml:space="preserve"> год направл</w:t>
      </w:r>
      <w:r w:rsidR="000E752B">
        <w:rPr>
          <w:rFonts w:ascii="Times New Roman" w:hAnsi="Times New Roman" w:cs="Times New Roman"/>
          <w:bCs/>
          <w:sz w:val="32"/>
          <w:szCs w:val="32"/>
        </w:rPr>
        <w:t>ялась</w:t>
      </w:r>
      <w:r w:rsidR="003C0CB4" w:rsidRPr="006873E3">
        <w:rPr>
          <w:rFonts w:ascii="Times New Roman" w:hAnsi="Times New Roman" w:cs="Times New Roman"/>
          <w:bCs/>
          <w:sz w:val="32"/>
          <w:szCs w:val="32"/>
        </w:rPr>
        <w:t xml:space="preserve"> в Клинскую городскую прокуратуру</w:t>
      </w:r>
      <w:r w:rsidR="006873E3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3C0CB4" w:rsidRPr="006873E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7F53B3" w:rsidRPr="00EB2EB8" w:rsidRDefault="007F53B3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05168F" w:rsidRPr="00EB2EB8"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 w:rsidR="005F1396" w:rsidRPr="00EB2EB8">
        <w:rPr>
          <w:rFonts w:ascii="Times New Roman" w:eastAsiaTheme="minorEastAsia" w:hAnsi="Times New Roman" w:cs="Times New Roman"/>
          <w:sz w:val="32"/>
          <w:szCs w:val="32"/>
        </w:rPr>
        <w:t>Подробная информация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о результатах всех контрольных мероприятий, проведённых в 202</w:t>
      </w:r>
      <w:r w:rsidR="00A127F0">
        <w:rPr>
          <w:rFonts w:ascii="Times New Roman" w:hAnsi="Times New Roman" w:cs="Times New Roman"/>
          <w:bCs/>
          <w:sz w:val="32"/>
          <w:szCs w:val="32"/>
        </w:rPr>
        <w:t>5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году, размещена на интернет - странице Контрольно-счетной палаты на сайте Администрации городского округа Клин.</w:t>
      </w:r>
    </w:p>
    <w:p w:rsidR="003E3EB7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Все сотрудники КСП зарегистрированы на Портале Счетной палаты Российской Федерации и контрольно-счетных органов Российской Федерации (Портал КСО), на котором также размещается вся информация о Контрольно-счетной палате и ее деятельности. </w:t>
      </w:r>
    </w:p>
    <w:p w:rsidR="003E3EB7" w:rsidRPr="00EB2EB8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Подводя итоги деятельности Контрольно-счетной палаты за 202</w:t>
      </w:r>
      <w:r w:rsidR="00A127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год, </w:t>
      </w:r>
      <w:r w:rsidR="005F1396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хочу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отметить, что основные функции, возложенные на Контрольно-счетную палату действующим законодательством, нормативными правовыми актами округа, а также утвержденным планом работы палаты на 202</w:t>
      </w:r>
      <w:r w:rsidR="00A127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год, реализованы в полном объеме.</w:t>
      </w:r>
    </w:p>
    <w:p w:rsidR="001B6D5D" w:rsidRDefault="00D95941" w:rsidP="0048289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1B6D5D" w:rsidRPr="00EB2EB8">
        <w:rPr>
          <w:rFonts w:ascii="Times New Roman" w:hAnsi="Times New Roman" w:cs="Times New Roman"/>
          <w:bCs/>
          <w:sz w:val="32"/>
          <w:szCs w:val="32"/>
        </w:rPr>
        <w:t>В текущем году Контрольно-счетная палата продолжит работу по осуществлению контроля за законностью, результативностью (эффективностью и экономностью) использования бюджетных средств</w:t>
      </w:r>
      <w:r w:rsidR="00D6754D">
        <w:rPr>
          <w:rFonts w:ascii="Times New Roman" w:hAnsi="Times New Roman" w:cs="Times New Roman"/>
          <w:bCs/>
          <w:sz w:val="32"/>
          <w:szCs w:val="32"/>
        </w:rPr>
        <w:t>,</w:t>
      </w:r>
      <w:r w:rsidR="00D6754D">
        <w:rPr>
          <w:rFonts w:ascii="Times New Roman" w:hAnsi="Times New Roman" w:cs="Times New Roman"/>
          <w:sz w:val="32"/>
          <w:szCs w:val="32"/>
        </w:rPr>
        <w:t xml:space="preserve"> </w:t>
      </w:r>
      <w:r w:rsidR="001B6D5D" w:rsidRPr="00EB2EB8">
        <w:rPr>
          <w:rFonts w:ascii="Times New Roman" w:hAnsi="Times New Roman" w:cs="Times New Roman"/>
          <w:sz w:val="32"/>
          <w:szCs w:val="32"/>
        </w:rPr>
        <w:t>будет продолжена работа по профилактике правонарушений в бюджетной сфере, взаимодействие с другими контрольными и надзорными органами. Постоянным и непрерывным останется контроль устранения выявленных нарушений и недостатков, а также мониторинг выполнения рекомендаций КСП по проведённым мероприятиям.</w:t>
      </w:r>
    </w:p>
    <w:p w:rsidR="00D6754D" w:rsidRDefault="00D6754D" w:rsidP="0048289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85C1A" w:rsidRPr="00EB2EB8" w:rsidRDefault="001B6D5D" w:rsidP="00D6754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>Председ</w:t>
      </w:r>
      <w:r w:rsidR="00785C1A" w:rsidRPr="00EB2EB8">
        <w:rPr>
          <w:rFonts w:ascii="Times New Roman" w:hAnsi="Times New Roman" w:cs="Times New Roman"/>
          <w:bCs/>
          <w:sz w:val="32"/>
          <w:szCs w:val="32"/>
        </w:rPr>
        <w:t xml:space="preserve">атель </w:t>
      </w:r>
      <w:r w:rsidRPr="00EB2EB8">
        <w:rPr>
          <w:rFonts w:ascii="Times New Roman" w:hAnsi="Times New Roman" w:cs="Times New Roman"/>
          <w:bCs/>
          <w:sz w:val="32"/>
          <w:szCs w:val="32"/>
        </w:rPr>
        <w:t>КСП</w:t>
      </w:r>
    </w:p>
    <w:p w:rsidR="003E3EB7" w:rsidRPr="00EB2EB8" w:rsidRDefault="00785C1A" w:rsidP="00D675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>городского округа Клин</w:t>
      </w:r>
      <w:r w:rsidR="001B6D5D" w:rsidRPr="00EB2EB8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FC1867" w:rsidRPr="00EB2EB8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FC1867" w:rsidRPr="00EB2EB8">
        <w:rPr>
          <w:rFonts w:ascii="Times New Roman" w:hAnsi="Times New Roman" w:cs="Times New Roman"/>
          <w:bCs/>
          <w:sz w:val="32"/>
          <w:szCs w:val="32"/>
        </w:rPr>
        <w:t>Т.Н. Пустовалова</w:t>
      </w:r>
    </w:p>
    <w:sectPr w:rsidR="003E3EB7" w:rsidRPr="00EB2E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DA" w:rsidRDefault="001A7CDA" w:rsidP="00241C63">
      <w:pPr>
        <w:spacing w:after="0" w:line="240" w:lineRule="auto"/>
      </w:pPr>
      <w:r>
        <w:separator/>
      </w:r>
    </w:p>
  </w:endnote>
  <w:endnote w:type="continuationSeparator" w:id="0">
    <w:p w:rsidR="001A7CDA" w:rsidRDefault="001A7CDA" w:rsidP="0024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584175"/>
      <w:docPartObj>
        <w:docPartGallery w:val="Page Numbers (Bottom of Page)"/>
        <w:docPartUnique/>
      </w:docPartObj>
    </w:sdtPr>
    <w:sdtEndPr/>
    <w:sdtContent>
      <w:p w:rsidR="00241C63" w:rsidRDefault="00241C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45C">
          <w:rPr>
            <w:noProof/>
          </w:rPr>
          <w:t>2</w:t>
        </w:r>
        <w:r>
          <w:fldChar w:fldCharType="end"/>
        </w:r>
      </w:p>
    </w:sdtContent>
  </w:sdt>
  <w:p w:rsidR="00241C63" w:rsidRDefault="00241C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DA" w:rsidRDefault="001A7CDA" w:rsidP="00241C63">
      <w:pPr>
        <w:spacing w:after="0" w:line="240" w:lineRule="auto"/>
      </w:pPr>
      <w:r>
        <w:separator/>
      </w:r>
    </w:p>
  </w:footnote>
  <w:footnote w:type="continuationSeparator" w:id="0">
    <w:p w:rsidR="001A7CDA" w:rsidRDefault="001A7CDA" w:rsidP="0024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20BE1"/>
    <w:multiLevelType w:val="hybridMultilevel"/>
    <w:tmpl w:val="AD68E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B7"/>
    <w:rsid w:val="00002663"/>
    <w:rsid w:val="0005168F"/>
    <w:rsid w:val="00072C34"/>
    <w:rsid w:val="000E752B"/>
    <w:rsid w:val="001855D2"/>
    <w:rsid w:val="001A7CDA"/>
    <w:rsid w:val="001B6D5D"/>
    <w:rsid w:val="00241C63"/>
    <w:rsid w:val="002D70E5"/>
    <w:rsid w:val="002E0429"/>
    <w:rsid w:val="003650DB"/>
    <w:rsid w:val="0038108F"/>
    <w:rsid w:val="00383514"/>
    <w:rsid w:val="003C0CB4"/>
    <w:rsid w:val="003C16D1"/>
    <w:rsid w:val="003C702B"/>
    <w:rsid w:val="003E3EB7"/>
    <w:rsid w:val="00440B47"/>
    <w:rsid w:val="004413B6"/>
    <w:rsid w:val="004555E9"/>
    <w:rsid w:val="00481248"/>
    <w:rsid w:val="0048289B"/>
    <w:rsid w:val="004902DA"/>
    <w:rsid w:val="004A3B7A"/>
    <w:rsid w:val="004B6719"/>
    <w:rsid w:val="004C78E5"/>
    <w:rsid w:val="004D10DF"/>
    <w:rsid w:val="004D3B98"/>
    <w:rsid w:val="004E2A75"/>
    <w:rsid w:val="00502D7E"/>
    <w:rsid w:val="005F1396"/>
    <w:rsid w:val="005F2BD9"/>
    <w:rsid w:val="006009DE"/>
    <w:rsid w:val="00614F7F"/>
    <w:rsid w:val="006873E3"/>
    <w:rsid w:val="00687E62"/>
    <w:rsid w:val="006A6EB8"/>
    <w:rsid w:val="006B1BF2"/>
    <w:rsid w:val="006C05A0"/>
    <w:rsid w:val="006C3FD6"/>
    <w:rsid w:val="006C777A"/>
    <w:rsid w:val="006D1EA9"/>
    <w:rsid w:val="00725A7B"/>
    <w:rsid w:val="007320DD"/>
    <w:rsid w:val="007508C5"/>
    <w:rsid w:val="0077524C"/>
    <w:rsid w:val="00785C1A"/>
    <w:rsid w:val="007C0E1D"/>
    <w:rsid w:val="007F0F0A"/>
    <w:rsid w:val="007F53B3"/>
    <w:rsid w:val="00834B05"/>
    <w:rsid w:val="00866E1C"/>
    <w:rsid w:val="008837AD"/>
    <w:rsid w:val="00895E35"/>
    <w:rsid w:val="008B08B2"/>
    <w:rsid w:val="009112C7"/>
    <w:rsid w:val="009525FB"/>
    <w:rsid w:val="009619EB"/>
    <w:rsid w:val="009650D7"/>
    <w:rsid w:val="00966592"/>
    <w:rsid w:val="009F0573"/>
    <w:rsid w:val="00A00474"/>
    <w:rsid w:val="00A04771"/>
    <w:rsid w:val="00A127F0"/>
    <w:rsid w:val="00A1545C"/>
    <w:rsid w:val="00A22CC6"/>
    <w:rsid w:val="00A268D6"/>
    <w:rsid w:val="00A4315A"/>
    <w:rsid w:val="00A64DAD"/>
    <w:rsid w:val="00AF5C95"/>
    <w:rsid w:val="00B0271A"/>
    <w:rsid w:val="00B0292F"/>
    <w:rsid w:val="00BF4B14"/>
    <w:rsid w:val="00C0105D"/>
    <w:rsid w:val="00C129B9"/>
    <w:rsid w:val="00C13D94"/>
    <w:rsid w:val="00C76852"/>
    <w:rsid w:val="00CE3240"/>
    <w:rsid w:val="00D020D2"/>
    <w:rsid w:val="00D052E0"/>
    <w:rsid w:val="00D26628"/>
    <w:rsid w:val="00D57984"/>
    <w:rsid w:val="00D66094"/>
    <w:rsid w:val="00D6754D"/>
    <w:rsid w:val="00D95941"/>
    <w:rsid w:val="00DA3083"/>
    <w:rsid w:val="00DD38A2"/>
    <w:rsid w:val="00E279A8"/>
    <w:rsid w:val="00E41335"/>
    <w:rsid w:val="00E82BA5"/>
    <w:rsid w:val="00EB2EB8"/>
    <w:rsid w:val="00ED3953"/>
    <w:rsid w:val="00EE0AB8"/>
    <w:rsid w:val="00EE5BDA"/>
    <w:rsid w:val="00EF5086"/>
    <w:rsid w:val="00EF60E0"/>
    <w:rsid w:val="00F113C3"/>
    <w:rsid w:val="00F16312"/>
    <w:rsid w:val="00F221F2"/>
    <w:rsid w:val="00F62697"/>
    <w:rsid w:val="00FC1867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41C5-6D81-444D-83C4-D8027DD9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53B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header"/>
    <w:basedOn w:val="a"/>
    <w:link w:val="a4"/>
    <w:uiPriority w:val="99"/>
    <w:unhideWhenUsed/>
    <w:rsid w:val="0024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C63"/>
  </w:style>
  <w:style w:type="paragraph" w:styleId="a5">
    <w:name w:val="footer"/>
    <w:basedOn w:val="a"/>
    <w:link w:val="a6"/>
    <w:uiPriority w:val="99"/>
    <w:unhideWhenUsed/>
    <w:rsid w:val="0024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1C63"/>
  </w:style>
  <w:style w:type="paragraph" w:styleId="a7">
    <w:name w:val="List Paragraph"/>
    <w:basedOn w:val="a"/>
    <w:link w:val="a8"/>
    <w:uiPriority w:val="34"/>
    <w:qFormat/>
    <w:rsid w:val="005F1396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77524C"/>
  </w:style>
  <w:style w:type="paragraph" w:styleId="a9">
    <w:name w:val="Balloon Text"/>
    <w:basedOn w:val="a"/>
    <w:link w:val="aa"/>
    <w:uiPriority w:val="99"/>
    <w:semiHidden/>
    <w:unhideWhenUsed/>
    <w:rsid w:val="0038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</cp:revision>
  <cp:lastPrinted>2024-03-27T08:51:00Z</cp:lastPrinted>
  <dcterms:created xsi:type="dcterms:W3CDTF">2026-04-02T07:37:00Z</dcterms:created>
  <dcterms:modified xsi:type="dcterms:W3CDTF">2026-04-02T07:37:00Z</dcterms:modified>
</cp:coreProperties>
</file>