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65" w:after="0"/>
        <w:ind w:start="5583"/>
        <w:rPr/>
      </w:pPr>
      <w:r>
        <w:rPr/>
        <w:t>«УТВЕРЖДЕНО»</w:t>
      </w:r>
    </w:p>
    <w:p>
      <w:pPr>
        <w:pStyle w:val="BodyText"/>
        <w:spacing w:before="7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ind w:start="5583" w:end="1170"/>
        <w:rPr/>
      </w:pPr>
      <w:r>
        <w:rPr/>
        <w:t>Комитет по конкурентной политике</w:t>
      </w:r>
      <w:r>
        <w:rPr>
          <w:spacing w:val="-57"/>
        </w:rPr>
        <w:t xml:space="preserve"> </w:t>
      </w:r>
      <w:r>
        <w:rPr/>
        <w:t>Московской</w:t>
      </w:r>
      <w:r>
        <w:rPr>
          <w:spacing w:val="-1"/>
        </w:rPr>
        <w:t xml:space="preserve"> </w:t>
      </w:r>
      <w:r>
        <w:rPr/>
        <w:t>области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Title"/>
        <w:spacing w:before="215" w:after="0"/>
        <w:rPr>
          <w:color w:themeColor="text1" w:val="000000"/>
        </w:rPr>
      </w:pPr>
      <w:r>
        <w:rPr>
          <w:color w:themeColor="text1" w:val="000000"/>
        </w:rPr>
        <w:t>ИЗМЕНЕНИЯ В ИЗВЕЩЕНИЕ</w:t>
      </w:r>
      <w:r>
        <w:rPr>
          <w:color w:themeColor="text1" w:val="000000"/>
          <w:spacing w:val="-2"/>
        </w:rPr>
        <w:t xml:space="preserve"> </w:t>
      </w:r>
      <w:r>
        <w:rPr>
          <w:color w:themeColor="text1" w:val="000000"/>
        </w:rPr>
        <w:t>О</w:t>
      </w:r>
      <w:r>
        <w:rPr>
          <w:color w:themeColor="text1" w:val="000000"/>
          <w:spacing w:val="2"/>
        </w:rPr>
        <w:t xml:space="preserve"> </w:t>
      </w:r>
      <w:r>
        <w:rPr>
          <w:color w:themeColor="text1" w:val="000000"/>
        </w:rPr>
        <w:t>ПРОВЕДЕНИИ</w:t>
      </w:r>
    </w:p>
    <w:p>
      <w:pPr>
        <w:pStyle w:val="Normal"/>
        <w:spacing w:lineRule="auto" w:line="360"/>
        <w:ind w:start="-426" w:end="119"/>
        <w:jc w:val="center"/>
        <w:rPr>
          <w:b/>
          <w:bCs/>
          <w:sz w:val="28"/>
          <w:szCs w:val="28"/>
          <w:lang w:eastAsia="ru-RU"/>
        </w:rPr>
      </w:pPr>
      <w:r>
        <w:rPr>
          <w:b/>
          <w:color w:themeColor="text1" w:val="000000"/>
          <w:sz w:val="28"/>
          <w:szCs w:val="28"/>
        </w:rPr>
        <w:t>АУКЦИОНА</w:t>
      </w:r>
      <w:r>
        <w:rPr>
          <w:b/>
          <w:color w:themeColor="text1" w:val="000000"/>
          <w:spacing w:val="-4"/>
          <w:sz w:val="28"/>
          <w:szCs w:val="28"/>
        </w:rPr>
        <w:t xml:space="preserve"> </w:t>
      </w:r>
      <w:r>
        <w:rPr>
          <w:b/>
          <w:color w:themeColor="text1" w:val="000000"/>
          <w:sz w:val="28"/>
          <w:szCs w:val="28"/>
        </w:rPr>
        <w:t>В</w:t>
      </w:r>
      <w:r>
        <w:rPr>
          <w:b/>
          <w:color w:themeColor="text1" w:val="000000"/>
          <w:spacing w:val="-2"/>
          <w:sz w:val="28"/>
          <w:szCs w:val="28"/>
        </w:rPr>
        <w:t xml:space="preserve"> </w:t>
      </w:r>
      <w:r>
        <w:rPr>
          <w:b/>
          <w:color w:themeColor="text1" w:val="000000"/>
          <w:sz w:val="28"/>
          <w:szCs w:val="28"/>
        </w:rPr>
        <w:t>ЭЛЕКТРОННОЙ</w:t>
      </w:r>
      <w:r>
        <w:rPr>
          <w:b/>
          <w:color w:themeColor="text1" w:val="000000"/>
          <w:spacing w:val="-2"/>
          <w:sz w:val="28"/>
          <w:szCs w:val="28"/>
        </w:rPr>
        <w:t xml:space="preserve"> </w:t>
      </w:r>
      <w:r>
        <w:rPr>
          <w:b/>
          <w:color w:themeColor="text1" w:val="000000"/>
          <w:sz w:val="28"/>
          <w:szCs w:val="28"/>
        </w:rPr>
        <w:t xml:space="preserve">ФОРМЕ </w:t>
      </w:r>
      <w:r>
        <w:rPr>
          <w:b/>
          <w:bCs/>
          <w:sz w:val="26"/>
          <w:szCs w:val="26"/>
        </w:rPr>
        <w:t>№</w:t>
      </w:r>
      <w:r>
        <w:rPr>
          <w:b/>
          <w:bCs/>
          <w:sz w:val="28"/>
          <w:szCs w:val="28"/>
          <w:lang w:eastAsia="ru-RU"/>
        </w:rPr>
        <w:t xml:space="preserve"> ПЗЭ-КЛН/26-3315</w:t>
      </w:r>
    </w:p>
    <w:p>
      <w:pPr>
        <w:pStyle w:val="Normal"/>
        <w:spacing w:lineRule="auto" w:line="360"/>
        <w:ind w:start="-426" w:end="119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по продаже земельного участка</w:t>
      </w:r>
      <w:r>
        <w:rPr>
          <w:sz w:val="28"/>
          <w:szCs w:val="28"/>
          <w:lang w:eastAsia="ru-RU"/>
        </w:rPr>
        <w:t xml:space="preserve">, государственная собственность на который не разграничена,  </w:t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расположенного на территории: г.о. Клин,, </w:t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вид разрешенного использования:  Для ведения личного подсобного хозяйства (приусадебный земельный участок)</w:t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>
      <w:pPr>
        <w:pStyle w:val="Normal"/>
        <w:rPr>
          <w:b/>
          <w:color w:val="FF0000"/>
          <w:sz w:val="32"/>
          <w:szCs w:val="32"/>
          <w:lang w:val="en-US" w:eastAsia="ru-RU"/>
        </w:rPr>
      </w:pPr>
      <w:r>
        <w:rPr>
          <w:b/>
          <w:color w:val="FF0000"/>
          <w:sz w:val="32"/>
          <w:szCs w:val="32"/>
          <w:lang w:val="en-US"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bCs/>
          <w:sz w:val="28"/>
          <w:szCs w:val="28"/>
          <w:lang w:val="en-US" w:eastAsia="zh-CN"/>
        </w:rPr>
      </w:pPr>
      <w:r>
        <w:rPr>
          <w:b/>
          <w:bCs/>
          <w:sz w:val="28"/>
          <w:szCs w:val="28"/>
          <w:lang w:val="en-US" w:eastAsia="zh-CN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numPr>
          <w:ilvl w:val="0"/>
          <w:numId w:val="3"/>
        </w:numPr>
        <w:suppressAutoHyphens w:val="true"/>
        <w:rPr>
          <w:b/>
          <w:sz w:val="28"/>
          <w:szCs w:val="28"/>
          <w:lang w:eastAsia="ru-RU"/>
        </w:rPr>
      </w:pPr>
      <w:r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 xml:space="preserve">процедуры </w:t>
      </w:r>
      <w:r>
        <w:rPr>
          <w:bCs/>
          <w:sz w:val="26"/>
          <w:szCs w:val="26"/>
          <w:lang w:val="en-US"/>
        </w:rPr>
        <w:t>easuz</w:t>
      </w:r>
      <w:r>
        <w:rPr>
          <w:bCs/>
          <w:sz w:val="26"/>
          <w:szCs w:val="26"/>
        </w:rPr>
        <w:t>.</w:t>
      </w:r>
      <w:r>
        <w:rPr>
          <w:bCs/>
          <w:sz w:val="26"/>
          <w:szCs w:val="26"/>
          <w:lang w:val="en-US"/>
        </w:rPr>
        <w:t>mosreg</w:t>
      </w:r>
      <w:r>
        <w:rPr>
          <w:bCs/>
          <w:sz w:val="26"/>
          <w:szCs w:val="26"/>
        </w:rPr>
        <w:t>.</w:t>
      </w:r>
      <w:r>
        <w:rPr>
          <w:bCs/>
          <w:sz w:val="26"/>
          <w:szCs w:val="26"/>
          <w:lang w:val="en-US"/>
        </w:rPr>
        <w:t>ru</w:t>
      </w:r>
      <w:r>
        <w:rPr>
          <w:bCs/>
          <w:sz w:val="26"/>
          <w:szCs w:val="26"/>
        </w:rPr>
        <w:t>/</w:t>
      </w:r>
      <w:r>
        <w:rPr>
          <w:bCs/>
          <w:sz w:val="26"/>
          <w:szCs w:val="26"/>
          <w:lang w:val="en-US"/>
        </w:rPr>
        <w:t>torgi</w:t>
      </w:r>
      <w:r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00400010107662</w:t>
      </w:r>
    </w:p>
    <w:p>
      <w:pPr>
        <w:pStyle w:val="Normal"/>
        <w:rPr>
          <w:bCs/>
          <w:sz w:val="26"/>
          <w:szCs w:val="26"/>
          <w:lang w:eastAsia="zh-CN"/>
        </w:rPr>
      </w:pPr>
      <w:r>
        <w:rPr>
          <w:bCs/>
          <w:sz w:val="26"/>
          <w:szCs w:val="26"/>
          <w:lang w:eastAsia="zh-CN"/>
        </w:rPr>
      </w:r>
    </w:p>
    <w:p>
      <w:pPr>
        <w:pStyle w:val="Normal"/>
        <w:rPr>
          <w:b/>
          <w:bCs/>
          <w:color w:themeColor="text1" w:val="000000"/>
          <w:sz w:val="26"/>
          <w:szCs w:val="26"/>
        </w:rPr>
      </w:pPr>
      <w:r>
        <w:rPr>
          <w:bCs/>
          <w:sz w:val="26"/>
          <w:szCs w:val="26"/>
        </w:rPr>
        <w:t>Дата начала приема заявок:</w:t>
        <w:tab/>
        <w:tab/>
      </w:r>
      <w:r>
        <w:rPr>
          <w:b/>
          <w:sz w:val="28"/>
          <w:szCs w:val="28"/>
          <w:lang w:eastAsia="ru-RU"/>
        </w:rPr>
        <w:t>29.06.2026</w:t>
      </w:r>
    </w:p>
    <w:p>
      <w:pPr>
        <w:pStyle w:val="Normal"/>
        <w:rPr>
          <w:bCs/>
          <w:color w:themeColor="text1" w:val="000000"/>
          <w:sz w:val="26"/>
          <w:szCs w:val="26"/>
        </w:rPr>
      </w:pPr>
      <w:r>
        <w:rPr>
          <w:bCs/>
          <w:color w:themeColor="text1" w:val="000000"/>
          <w:sz w:val="26"/>
          <w:szCs w:val="26"/>
        </w:rPr>
      </w:r>
    </w:p>
    <w:p>
      <w:pPr>
        <w:pStyle w:val="Normal"/>
        <w:rPr>
          <w:color w:themeColor="text1" w:val="000000"/>
        </w:rPr>
      </w:pPr>
      <w:r>
        <w:rPr>
          <w:bCs/>
          <w:color w:themeColor="text1" w:val="000000"/>
          <w:sz w:val="26"/>
          <w:szCs w:val="26"/>
        </w:rPr>
        <w:t>Дата окончания приема заявок:</w:t>
        <w:tab/>
        <w:tab/>
      </w:r>
      <w:r>
        <w:rPr>
          <w:b/>
          <w:color w:themeColor="text1" w:val="000000"/>
          <w:sz w:val="28"/>
          <w:szCs w:val="28"/>
          <w:lang w:eastAsia="ru-RU"/>
        </w:rPr>
        <w:t>24.08.2026</w:t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Дата начала аукциона:</w:t>
        <w:tab/>
        <w:tab/>
        <w:tab/>
      </w:r>
      <w:bookmarkStart w:id="0" w:name="_GoBack"/>
      <w:bookmarkEnd w:id="0"/>
      <w:r>
        <w:rPr>
          <w:b/>
          <w:sz w:val="28"/>
          <w:szCs w:val="28"/>
          <w:lang w:eastAsia="ru-RU"/>
        </w:rPr>
        <w:t>26.08.2026</w:t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>
      <w:pPr>
        <w:pStyle w:val="Normal"/>
        <w:spacing w:lineRule="auto" w:line="360" w:before="0" w:after="0"/>
        <w:ind w:start="-426" w:end="119"/>
        <w:jc w:val="center"/>
        <w:rPr/>
        <w:sectPr>
          <w:type w:val="nextPage"/>
          <w:pgSz w:w="11906" w:h="16838"/>
          <w:pgMar w:left="980" w:right="460" w:gutter="0" w:header="0" w:top="13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Arial" w:hAnsi="Arial"/>
          <w:w w:val="99"/>
          <w:sz w:val="12"/>
        </w:rPr>
        <w:t>-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 и переносом даты аукциона внести следующие изменения в Извещение о проведении аукциона в электронной форме № ПЗЭ-КЛН/26-3315 по продаже земельного участка, государственная собственность на который не разграничена, расположенного на территории: г.о. Клин,, вид разрешенного использования:  Для ведения личного подсобного хозяйства (приусадебный земельный участок) (далее – Извещение о проведении аукциона), изложив пункты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2.8.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2.9.,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2.11 Извещения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проведении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аукциона в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следующей редакции: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</w:r>
    </w:p>
    <w:p>
      <w:pPr>
        <w:pStyle w:val="Heading1"/>
        <w:ind w:firstLine="567" w:start="0" w:end="11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«2.8. </w:t>
      </w:r>
      <w:bookmarkStart w:id="1" w:name="_Hlk137754778"/>
      <w:r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24.08.2026 18:00.</w:t>
      </w:r>
    </w:p>
    <w:p>
      <w:pPr>
        <w:pStyle w:val="BodyTex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spacing w:before="1" w:after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2.9. </w:t>
      </w:r>
      <w:bookmarkStart w:id="2" w:name="_Hlk137754884"/>
      <w:r>
        <w:rPr>
          <w:b/>
          <w:sz w:val="26"/>
          <w:szCs w:val="26"/>
        </w:rPr>
        <w:t>Дата окончания рассмотрения Заявок:</w:t>
      </w:r>
      <w:bookmarkEnd w:id="2"/>
      <w:r>
        <w:rPr>
          <w:b/>
          <w:sz w:val="26"/>
          <w:szCs w:val="26"/>
        </w:rPr>
        <w:t xml:space="preserve"> 25.08.2026»;</w:t>
      </w:r>
    </w:p>
    <w:p>
      <w:pPr>
        <w:pStyle w:val="BodyText"/>
        <w:spacing w:before="11" w:after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Heading1"/>
        <w:ind w:firstLine="567" w:start="0" w:end="115"/>
        <w:jc w:val="both"/>
        <w:rPr>
          <w:sz w:val="26"/>
          <w:szCs w:val="26"/>
        </w:rPr>
      </w:pPr>
      <w:r>
        <w:rPr>
          <w:sz w:val="26"/>
          <w:szCs w:val="26"/>
        </w:rPr>
        <w:t>«2.11.</w:t>
      </w:r>
      <w:r>
        <w:rPr>
          <w:spacing w:val="50"/>
          <w:sz w:val="26"/>
          <w:szCs w:val="26"/>
        </w:rPr>
        <w:t xml:space="preserve"> </w:t>
      </w:r>
      <w:bookmarkStart w:id="3" w:name="_Hlk137755002"/>
      <w:r>
        <w:rPr>
          <w:sz w:val="26"/>
          <w:szCs w:val="26"/>
        </w:rPr>
        <w:t>Дата и время начала проведения аукциона</w:t>
      </w:r>
      <w:bookmarkEnd w:id="3"/>
      <w:r>
        <w:rPr>
          <w:sz w:val="26"/>
          <w:szCs w:val="26"/>
        </w:rPr>
        <w:t xml:space="preserve">: 26.08.2026 12:00». </w:t>
      </w:r>
    </w:p>
    <w:sectPr>
      <w:type w:val="nextPage"/>
      <w:pgSz w:w="11906" w:h="16838"/>
      <w:pgMar w:left="851" w:right="459" w:gutter="0" w:header="0" w:top="425" w:footer="0" w:bottom="278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51947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rsid w:val="00c51947"/>
    <w:pPr>
      <w:ind w:start="1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0f5be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c51947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Style12" w:customStyle="1">
    <w:name w:val="Основной текст Знак"/>
    <w:basedOn w:val="DefaultParagraphFont"/>
    <w:uiPriority w:val="1"/>
    <w:qFormat/>
    <w:rsid w:val="00c51947"/>
    <w:rPr>
      <w:rFonts w:ascii="Times New Roman" w:hAnsi="Times New Roman" w:eastAsia="Times New Roman" w:cs="Times New Roman"/>
      <w:sz w:val="24"/>
      <w:szCs w:val="24"/>
    </w:rPr>
  </w:style>
  <w:style w:type="character" w:styleId="Style13" w:customStyle="1">
    <w:name w:val="Название Знак"/>
    <w:basedOn w:val="DefaultParagraphFont"/>
    <w:uiPriority w:val="1"/>
    <w:qFormat/>
    <w:rsid w:val="00c51947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2" w:customStyle="1">
    <w:name w:val="Заголовок 2 Знак"/>
    <w:basedOn w:val="DefaultParagraphFont"/>
    <w:uiPriority w:val="9"/>
    <w:semiHidden/>
    <w:qFormat/>
    <w:rsid w:val="000f5be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f7141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semiHidden/>
    <w:qFormat/>
    <w:rsid w:val="007f7141"/>
    <w:rPr>
      <w:rFonts w:ascii="Times New Roman" w:hAnsi="Times New Roman" w:eastAsia="Times New Roman" w:cs="Times New Roman"/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7f7141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7f7141"/>
    <w:rPr>
      <w:rFonts w:ascii="Segoe UI" w:hAnsi="Segoe UI" w:eastAsia="Times New Roman" w:cs="Segoe UI"/>
      <w:sz w:val="18"/>
      <w:szCs w:val="18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7f7141"/>
    <w:rPr>
      <w:rFonts w:ascii="Times New Roman" w:hAnsi="Times New Roman" w:eastAsia="Times New Roman" w:cs="Times New Roman"/>
      <w:sz w:val="20"/>
      <w:szCs w:val="20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7f714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1"/>
    <w:qFormat/>
    <w:rsid w:val="00c51947"/>
    <w:pPr/>
    <w:rPr>
      <w:sz w:val="24"/>
      <w:szCs w:val="24"/>
    </w:rPr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Title">
    <w:name w:val="Title"/>
    <w:basedOn w:val="Normal"/>
    <w:link w:val="Style13"/>
    <w:uiPriority w:val="1"/>
    <w:qFormat/>
    <w:rsid w:val="00c51947"/>
    <w:pPr>
      <w:spacing w:before="50" w:after="0"/>
      <w:ind w:start="592" w:end="547"/>
      <w:jc w:val="center"/>
    </w:pPr>
    <w:rPr>
      <w:b/>
      <w:bCs/>
      <w:sz w:val="28"/>
      <w:szCs w:val="28"/>
    </w:rPr>
  </w:style>
  <w:style w:type="paragraph" w:styleId="Default" w:customStyle="1">
    <w:name w:val="Default"/>
    <w:qFormat/>
    <w:rsid w:val="00c51947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ConsPlusNormal" w:customStyle="1">
    <w:name w:val="ConsPlusNormal"/>
    <w:qFormat/>
    <w:rsid w:val="00c51947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7f7141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qFormat/>
    <w:rsid w:val="007f7141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7f7141"/>
    <w:pPr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Style17"/>
    <w:uiPriority w:val="99"/>
    <w:semiHidden/>
    <w:unhideWhenUsed/>
    <w:rsid w:val="007f7141"/>
    <w:pPr/>
    <w:rPr>
      <w:sz w:val="20"/>
      <w:szCs w:val="20"/>
    </w:rPr>
  </w:style>
  <w:style w:type="paragraph" w:styleId="Revision">
    <w:name w:val="Revision"/>
    <w:uiPriority w:val="99"/>
    <w:semiHidden/>
    <w:qFormat/>
    <w:rsid w:val="00732c79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LibreOffice/26.2.4.2$Windows_X86_64 LibreOffice_project/0229ac93fcf0d7cbc6376066c6f35021cef002dc</Application>
  <AppVersion>15.0000</AppVersion>
  <Pages>2</Pages>
  <Words>169</Words>
  <Characters>1204</Characters>
  <CharactersWithSpaces>1367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2024-06-24T14:12:00Z</dcterms:created>
  <dc:creator>Утеева Екатерина Петровна</dc:creator>
  <dc:description/>
  <dc:language>ru-RU</dc:language>
  <cp:lastModifiedBy>Alex</cp:lastModifiedBy>
  <cp:lastPrinted>2023-06-16T04:44:00Z</cp:lastPrinted>
  <dcterms:modified xsi:type="dcterms:W3CDTF">2024-07-16T12:46:00Z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